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F2" w:rsidRDefault="00DF75BA" w:rsidP="003F5BBC">
      <w:pPr>
        <w:spacing w:line="336" w:lineRule="auto"/>
        <w:outlineLvl w:val="0"/>
        <w:rPr>
          <w:lang w:val="lt-LT"/>
        </w:rPr>
      </w:pPr>
      <w:r>
        <w:rPr>
          <w:color w:val="0000FF"/>
          <w:lang w:val="lt-LT"/>
        </w:rPr>
        <w:tab/>
      </w:r>
      <w:r>
        <w:rPr>
          <w:color w:val="0000FF"/>
          <w:lang w:val="lt-LT"/>
        </w:rPr>
        <w:tab/>
      </w:r>
      <w:r>
        <w:rPr>
          <w:color w:val="0000FF"/>
          <w:lang w:val="lt-LT"/>
        </w:rPr>
        <w:tab/>
      </w:r>
      <w:r>
        <w:rPr>
          <w:color w:val="0000FF"/>
          <w:lang w:val="lt-LT"/>
        </w:rPr>
        <w:tab/>
        <w:t xml:space="preserve">                     </w:t>
      </w:r>
      <w:r w:rsidR="00D916F2">
        <w:rPr>
          <w:lang w:val="lt-LT"/>
        </w:rPr>
        <w:t>PATVIRTINTA</w:t>
      </w:r>
    </w:p>
    <w:p w:rsidR="00D916F2" w:rsidRDefault="00D916F2" w:rsidP="003F5BBC">
      <w:pPr>
        <w:spacing w:line="336" w:lineRule="auto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</w:t>
      </w:r>
      <w:r w:rsidR="00DF75BA">
        <w:rPr>
          <w:lang w:val="lt-LT"/>
        </w:rPr>
        <w:t xml:space="preserve">                     </w:t>
      </w:r>
      <w:r>
        <w:rPr>
          <w:lang w:val="lt-LT"/>
        </w:rPr>
        <w:t>Kauno miesto savivaldybės</w:t>
      </w:r>
      <w:r w:rsidR="00DF75BA">
        <w:rPr>
          <w:lang w:val="lt-LT"/>
        </w:rPr>
        <w:t xml:space="preserve"> mero</w:t>
      </w:r>
      <w:r>
        <w:rPr>
          <w:lang w:val="lt-LT"/>
        </w:rPr>
        <w:t xml:space="preserve">                                                     </w:t>
      </w:r>
      <w:r w:rsidR="00DF75BA">
        <w:rPr>
          <w:lang w:val="lt-LT"/>
        </w:rPr>
        <w:t xml:space="preserve">      </w:t>
      </w:r>
    </w:p>
    <w:p w:rsidR="00D916F2" w:rsidRDefault="00DF75BA" w:rsidP="003F5BBC">
      <w:pPr>
        <w:spacing w:line="336" w:lineRule="auto"/>
        <w:ind w:firstLine="1296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 xml:space="preserve">   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</w:t>
      </w:r>
      <w:r w:rsidR="00D916F2">
        <w:rPr>
          <w:lang w:val="lt-LT"/>
        </w:rPr>
        <w:t>201</w:t>
      </w:r>
      <w:r w:rsidR="00AD70E9">
        <w:rPr>
          <w:lang w:val="lt-LT"/>
        </w:rPr>
        <w:t>9</w:t>
      </w:r>
      <w:r w:rsidR="00D916F2">
        <w:rPr>
          <w:lang w:val="lt-LT"/>
        </w:rPr>
        <w:t xml:space="preserve"> m. </w:t>
      </w:r>
      <w:r w:rsidR="009E7FA7">
        <w:rPr>
          <w:lang w:val="lt-LT"/>
        </w:rPr>
        <w:t>spalio 21 d.</w:t>
      </w:r>
      <w:r w:rsidR="000A5BD6">
        <w:rPr>
          <w:lang w:val="lt-LT"/>
        </w:rPr>
        <w:t xml:space="preserve">                                    </w:t>
      </w:r>
      <w:r w:rsidR="00D916F2">
        <w:rPr>
          <w:lang w:val="lt-LT"/>
        </w:rPr>
        <w:t xml:space="preserve"> </w:t>
      </w:r>
    </w:p>
    <w:p w:rsidR="00D916F2" w:rsidRDefault="00DF75BA" w:rsidP="003F5BBC">
      <w:pPr>
        <w:spacing w:line="336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potvarkiu Nr.</w:t>
      </w:r>
      <w:r w:rsidR="006E1AE0">
        <w:rPr>
          <w:lang w:val="lt-LT"/>
        </w:rPr>
        <w:t xml:space="preserve"> M-183</w:t>
      </w:r>
      <w:bookmarkStart w:id="0" w:name="_GoBack"/>
      <w:bookmarkEnd w:id="0"/>
    </w:p>
    <w:p w:rsidR="00F761B5" w:rsidRDefault="00F761B5" w:rsidP="003F5BBC">
      <w:pPr>
        <w:spacing w:line="336" w:lineRule="auto"/>
        <w:rPr>
          <w:lang w:val="lt-LT"/>
        </w:rPr>
      </w:pPr>
    </w:p>
    <w:p w:rsidR="00D916F2" w:rsidRDefault="0054720A" w:rsidP="003F5BBC">
      <w:pPr>
        <w:spacing w:line="33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VIEŠOSIOS ĮSTAIGOS </w:t>
      </w:r>
      <w:r w:rsidR="008443AE">
        <w:rPr>
          <w:b/>
          <w:caps/>
          <w:lang w:val="lt-LT"/>
        </w:rPr>
        <w:t>KAUNO MIESTO GREITOSIOS MEDICINOS PAGALBOS STOTIES</w:t>
      </w:r>
      <w:r w:rsidR="00D916F2">
        <w:rPr>
          <w:b/>
          <w:caps/>
          <w:lang w:val="lt-LT"/>
        </w:rPr>
        <w:t xml:space="preserve"> direktoriAus PAREIGYBĖS APRAŠYMAS</w:t>
      </w:r>
    </w:p>
    <w:p w:rsidR="00D916F2" w:rsidRDefault="00D916F2" w:rsidP="003F5BBC">
      <w:pPr>
        <w:spacing w:line="336" w:lineRule="auto"/>
        <w:jc w:val="both"/>
        <w:rPr>
          <w:lang w:val="lt-LT"/>
        </w:rPr>
      </w:pPr>
    </w:p>
    <w:p w:rsidR="009007C0" w:rsidRDefault="009007C0" w:rsidP="003F5BBC">
      <w:pPr>
        <w:spacing w:line="336" w:lineRule="auto"/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:rsidR="00D916F2" w:rsidRDefault="00D916F2" w:rsidP="003F5BBC">
      <w:pPr>
        <w:spacing w:line="336" w:lineRule="auto"/>
        <w:jc w:val="center"/>
        <w:rPr>
          <w:b/>
          <w:lang w:val="lt-LT"/>
        </w:rPr>
      </w:pPr>
      <w:r>
        <w:rPr>
          <w:b/>
          <w:lang w:val="lt-LT"/>
        </w:rPr>
        <w:t>BENDROSIOS NUOSTATOS</w:t>
      </w:r>
    </w:p>
    <w:p w:rsidR="00D916F2" w:rsidRDefault="00D916F2" w:rsidP="003F5BBC">
      <w:pPr>
        <w:spacing w:line="336" w:lineRule="auto"/>
        <w:jc w:val="both"/>
        <w:rPr>
          <w:lang w:val="lt-LT"/>
        </w:rPr>
      </w:pPr>
    </w:p>
    <w:p w:rsidR="00D916F2" w:rsidRDefault="00470929" w:rsidP="003F5BBC">
      <w:pPr>
        <w:tabs>
          <w:tab w:val="num" w:pos="360"/>
          <w:tab w:val="left" w:pos="1134"/>
        </w:tabs>
        <w:spacing w:line="360" w:lineRule="auto"/>
        <w:jc w:val="both"/>
        <w:rPr>
          <w:bCs/>
          <w:color w:val="00000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927373">
        <w:rPr>
          <w:lang w:val="lt-LT"/>
        </w:rPr>
        <w:t xml:space="preserve">1. </w:t>
      </w:r>
      <w:r w:rsidR="004955DA">
        <w:rPr>
          <w:lang w:val="lt-LT"/>
        </w:rPr>
        <w:t xml:space="preserve">Viešosios įstaigos </w:t>
      </w:r>
      <w:r w:rsidR="008443AE">
        <w:rPr>
          <w:lang w:val="lt-LT"/>
        </w:rPr>
        <w:t>Kauno miesto greitosios medicinos pagalbos stoties</w:t>
      </w:r>
      <w:r w:rsidR="00DE1FE3" w:rsidRPr="00DF75BA">
        <w:rPr>
          <w:lang w:val="lt-LT"/>
        </w:rPr>
        <w:t xml:space="preserve"> </w:t>
      </w:r>
      <w:r w:rsidR="00D916F2">
        <w:rPr>
          <w:lang w:val="lt-LT"/>
        </w:rPr>
        <w:t xml:space="preserve">(toliau – </w:t>
      </w:r>
      <w:r w:rsidR="009007C0">
        <w:rPr>
          <w:lang w:val="lt-LT"/>
        </w:rPr>
        <w:t>Įstaiga</w:t>
      </w:r>
      <w:r w:rsidR="00D916F2">
        <w:rPr>
          <w:lang w:val="lt-LT"/>
        </w:rPr>
        <w:t xml:space="preserve">) direktoriaus (toliau – direktorius) pareigybė reikalinga </w:t>
      </w:r>
      <w:r w:rsidR="009007C0">
        <w:rPr>
          <w:lang w:val="lt-LT"/>
        </w:rPr>
        <w:t>Įstaigos</w:t>
      </w:r>
      <w:r w:rsidR="00CB562A" w:rsidRPr="00CB562A">
        <w:rPr>
          <w:lang w:val="lt-LT"/>
        </w:rPr>
        <w:t xml:space="preserve"> </w:t>
      </w:r>
      <w:r w:rsidR="00D916F2">
        <w:rPr>
          <w:lang w:val="lt-LT"/>
        </w:rPr>
        <w:t xml:space="preserve">veiklai organizuoti, koordinuoti ir kontroliuoti, veikti </w:t>
      </w:r>
      <w:r w:rsidR="009007C0">
        <w:rPr>
          <w:lang w:val="lt-LT"/>
        </w:rPr>
        <w:t xml:space="preserve">Įstaigos </w:t>
      </w:r>
      <w:r w:rsidR="00D916F2">
        <w:rPr>
          <w:lang w:val="lt-LT"/>
        </w:rPr>
        <w:t xml:space="preserve">vardu, </w:t>
      </w:r>
      <w:r w:rsidR="009007C0">
        <w:rPr>
          <w:lang w:val="lt-LT"/>
        </w:rPr>
        <w:t>Įstaigos</w:t>
      </w:r>
      <w:r w:rsidR="00CB562A" w:rsidRPr="00CB562A">
        <w:rPr>
          <w:lang w:val="lt-LT"/>
        </w:rPr>
        <w:t xml:space="preserve"> </w:t>
      </w:r>
      <w:r w:rsidR="00D916F2">
        <w:rPr>
          <w:lang w:val="lt-LT"/>
        </w:rPr>
        <w:t xml:space="preserve">priežiūrai, </w:t>
      </w:r>
      <w:r w:rsidR="009007C0">
        <w:rPr>
          <w:lang w:val="lt-LT"/>
        </w:rPr>
        <w:t>Įstaigos</w:t>
      </w:r>
      <w:r w:rsidR="00CB562A" w:rsidRPr="00CB562A">
        <w:rPr>
          <w:lang w:val="lt-LT"/>
        </w:rPr>
        <w:t xml:space="preserve"> </w:t>
      </w:r>
      <w:r w:rsidR="00D916F2">
        <w:rPr>
          <w:lang w:val="lt-LT"/>
        </w:rPr>
        <w:t xml:space="preserve">įstatuose nurodytų tikslų, uždavinių vykdymui užtikrinti. </w:t>
      </w:r>
    </w:p>
    <w:p w:rsidR="00470929" w:rsidRPr="009E7FA7" w:rsidRDefault="00927373" w:rsidP="00470929">
      <w:pPr>
        <w:pStyle w:val="Pagrindiniotekstotrauka"/>
        <w:tabs>
          <w:tab w:val="left" w:pos="1134"/>
          <w:tab w:val="num" w:pos="1335"/>
        </w:tabs>
        <w:spacing w:after="0" w:line="360" w:lineRule="auto"/>
        <w:ind w:left="0"/>
        <w:jc w:val="both"/>
        <w:rPr>
          <w:lang w:val="lt-LT"/>
        </w:rPr>
      </w:pPr>
      <w:r>
        <w:rPr>
          <w:lang w:val="lt-LT"/>
        </w:rPr>
        <w:tab/>
      </w:r>
      <w:r w:rsidRPr="003F5BBC">
        <w:rPr>
          <w:lang w:val="lt-LT"/>
        </w:rPr>
        <w:t xml:space="preserve">2. </w:t>
      </w:r>
      <w:r w:rsidR="00393EAA" w:rsidRPr="009E7FA7">
        <w:rPr>
          <w:lang w:val="lt-LT"/>
        </w:rPr>
        <w:t xml:space="preserve">Direktorius į pareigas priimamas </w:t>
      </w:r>
      <w:r w:rsidR="005E54B6" w:rsidRPr="009E7FA7">
        <w:rPr>
          <w:lang w:val="lt-LT"/>
        </w:rPr>
        <w:t xml:space="preserve">viešo </w:t>
      </w:r>
      <w:r w:rsidR="00393EAA" w:rsidRPr="009E7FA7">
        <w:rPr>
          <w:lang w:val="lt-LT"/>
        </w:rPr>
        <w:t xml:space="preserve">konkurso būdu </w:t>
      </w:r>
      <w:r w:rsidR="005E54B6" w:rsidRPr="009E7FA7">
        <w:rPr>
          <w:lang w:val="lt-LT"/>
        </w:rPr>
        <w:t>penkeriems metams</w:t>
      </w:r>
      <w:r w:rsidR="001442EA">
        <w:rPr>
          <w:lang w:val="lt-LT"/>
        </w:rPr>
        <w:t>.</w:t>
      </w:r>
      <w:r w:rsidR="005E54B6" w:rsidRPr="009E7FA7">
        <w:rPr>
          <w:lang w:val="lt-LT"/>
        </w:rPr>
        <w:t xml:space="preserve"> </w:t>
      </w:r>
      <w:r w:rsidR="00393EAA" w:rsidRPr="009E7FA7">
        <w:rPr>
          <w:lang w:val="lt-LT"/>
        </w:rPr>
        <w:t>Konkursas organizuojamas Lietuvos Respublikos darbo kodekso ir kitų teisės aktų nustatyta tvarka.</w:t>
      </w:r>
    </w:p>
    <w:p w:rsidR="00393EAA" w:rsidRPr="004840BD" w:rsidRDefault="00470929" w:rsidP="00470929">
      <w:pPr>
        <w:pStyle w:val="Pagrindiniotekstotrauka"/>
        <w:tabs>
          <w:tab w:val="left" w:pos="1134"/>
          <w:tab w:val="num" w:pos="1335"/>
        </w:tabs>
        <w:spacing w:after="0" w:line="360" w:lineRule="auto"/>
        <w:ind w:left="0"/>
        <w:jc w:val="both"/>
        <w:rPr>
          <w:lang w:val="lt-LT"/>
        </w:rPr>
      </w:pPr>
      <w:r w:rsidRPr="009E7FA7">
        <w:rPr>
          <w:lang w:val="lt-LT"/>
        </w:rPr>
        <w:tab/>
      </w:r>
      <w:r w:rsidR="00393EAA" w:rsidRPr="009E7FA7">
        <w:rPr>
          <w:lang w:val="lt-LT"/>
        </w:rPr>
        <w:t xml:space="preserve">3. </w:t>
      </w:r>
      <w:r w:rsidR="00393EAA" w:rsidRPr="003F5BBC">
        <w:rPr>
          <w:lang w:val="lt-LT"/>
        </w:rPr>
        <w:t>D</w:t>
      </w:r>
      <w:r w:rsidR="00393EAA" w:rsidRPr="003F5BBC">
        <w:rPr>
          <w:bCs/>
          <w:szCs w:val="20"/>
          <w:lang w:val="lt-LT"/>
        </w:rPr>
        <w:t>irektorius savo darbe vadovaujasi Lietuvos Respublikos Konstitucija, Lietuvos Respublikos įstatymais, Lietuvos Respublikos Vyriausybės nutarimais, Lietuvos Respublikos sveikatos apsaugos ministro įsakymais, Kauno miesto savivaldybės tarybos</w:t>
      </w:r>
      <w:r w:rsidR="003E08DD" w:rsidRPr="003F5BBC">
        <w:rPr>
          <w:bCs/>
          <w:szCs w:val="20"/>
          <w:lang w:val="lt-LT"/>
        </w:rPr>
        <w:t xml:space="preserve"> sprendimais</w:t>
      </w:r>
      <w:r w:rsidR="00AB498B" w:rsidRPr="003F5BBC">
        <w:rPr>
          <w:bCs/>
          <w:szCs w:val="20"/>
          <w:lang w:val="lt-LT"/>
        </w:rPr>
        <w:t>,</w:t>
      </w:r>
      <w:r w:rsidR="00393EAA" w:rsidRPr="003F5BBC">
        <w:rPr>
          <w:bCs/>
          <w:szCs w:val="20"/>
          <w:lang w:val="lt-LT"/>
        </w:rPr>
        <w:t xml:space="preserve"> </w:t>
      </w:r>
      <w:r w:rsidR="00393EAA" w:rsidRPr="003F5BBC">
        <w:rPr>
          <w:lang w:val="lt-LT"/>
        </w:rPr>
        <w:t>Kauno miesto savivaldybės administracijos direktoriaus įsakymais, kitais teisės aktais, Įstaigos įstatais ir šiuo pareigybės aprašymu.</w:t>
      </w:r>
    </w:p>
    <w:p w:rsidR="00393EAA" w:rsidRPr="009E7FA7" w:rsidRDefault="00393EAA" w:rsidP="003F5BBC">
      <w:pPr>
        <w:pStyle w:val="Pagrindiniotekstotrauka"/>
        <w:tabs>
          <w:tab w:val="left" w:pos="1134"/>
          <w:tab w:val="num" w:pos="1335"/>
        </w:tabs>
        <w:spacing w:line="336" w:lineRule="auto"/>
        <w:ind w:left="0"/>
        <w:rPr>
          <w:lang w:val="lt-LT"/>
        </w:rPr>
      </w:pPr>
    </w:p>
    <w:p w:rsidR="009007C0" w:rsidRDefault="009007C0" w:rsidP="003F5BBC">
      <w:pPr>
        <w:pStyle w:val="Pagrindinistekstas2"/>
        <w:tabs>
          <w:tab w:val="left" w:pos="1440"/>
        </w:tabs>
        <w:spacing w:line="336" w:lineRule="auto"/>
        <w:rPr>
          <w:b/>
        </w:rPr>
      </w:pPr>
      <w:r>
        <w:rPr>
          <w:b/>
        </w:rPr>
        <w:t>II SKYRIUS</w:t>
      </w:r>
    </w:p>
    <w:p w:rsidR="00D916F2" w:rsidRDefault="00D916F2" w:rsidP="003F5BBC">
      <w:pPr>
        <w:pStyle w:val="Pagrindinistekstas2"/>
        <w:tabs>
          <w:tab w:val="left" w:pos="1440"/>
        </w:tabs>
        <w:spacing w:line="336" w:lineRule="auto"/>
        <w:rPr>
          <w:b/>
        </w:rPr>
      </w:pPr>
      <w:r>
        <w:rPr>
          <w:b/>
        </w:rPr>
        <w:t xml:space="preserve">KVALIFIKACINIAI REIKALAVIMAI </w:t>
      </w:r>
    </w:p>
    <w:p w:rsidR="003514D9" w:rsidRPr="00FE4826" w:rsidRDefault="003514D9" w:rsidP="003F5BBC">
      <w:pPr>
        <w:pStyle w:val="Pagrindinistekstas2"/>
        <w:tabs>
          <w:tab w:val="left" w:pos="1440"/>
        </w:tabs>
        <w:spacing w:line="336" w:lineRule="auto"/>
        <w:rPr>
          <w:b/>
        </w:rPr>
      </w:pPr>
    </w:p>
    <w:p w:rsidR="004F7F27" w:rsidRDefault="004F7F27" w:rsidP="003F5BBC">
      <w:pPr>
        <w:tabs>
          <w:tab w:val="num" w:pos="284"/>
          <w:tab w:val="num" w:pos="360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A40AF">
        <w:rPr>
          <w:lang w:val="lt-LT"/>
        </w:rPr>
        <w:t>4</w:t>
      </w:r>
      <w:r>
        <w:rPr>
          <w:lang w:val="lt-LT"/>
        </w:rPr>
        <w:t xml:space="preserve">. </w:t>
      </w:r>
      <w:r w:rsidR="008E0376">
        <w:rPr>
          <w:lang w:val="lt-LT"/>
        </w:rPr>
        <w:t>Direktorius turi atitikti šiuos bendruosius kvalifikacinius reikalavimus:</w:t>
      </w:r>
    </w:p>
    <w:p w:rsidR="008E0376" w:rsidRDefault="008E0376" w:rsidP="003F5BBC">
      <w:pPr>
        <w:tabs>
          <w:tab w:val="num" w:pos="284"/>
          <w:tab w:val="num" w:pos="360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A40AF">
        <w:rPr>
          <w:lang w:val="lt-LT"/>
        </w:rPr>
        <w:t>4</w:t>
      </w:r>
      <w:r>
        <w:rPr>
          <w:lang w:val="lt-LT"/>
        </w:rPr>
        <w:t xml:space="preserve">.1. mokėti valstybinę kalbą pagal trečiąją valstybinės kalbos mokėjimo </w:t>
      </w:r>
      <w:r w:rsidR="00C23257">
        <w:rPr>
          <w:lang w:val="lt-LT"/>
        </w:rPr>
        <w:t>kategoriją, nustatytą Lietuvos R</w:t>
      </w:r>
      <w:r>
        <w:rPr>
          <w:lang w:val="lt-LT"/>
        </w:rPr>
        <w:t>espublikos Vyriausybės 2003 m. gruodžio 24 d. nutarimu Nr. 1688 „Dėl v</w:t>
      </w:r>
      <w:r w:rsidR="00AA641E">
        <w:rPr>
          <w:lang w:val="lt-LT"/>
        </w:rPr>
        <w:t>a</w:t>
      </w:r>
      <w:r w:rsidR="009A25A6" w:rsidRPr="00762E59">
        <w:rPr>
          <w:lang w:val="lt-LT"/>
        </w:rPr>
        <w:t>l</w:t>
      </w:r>
      <w:r w:rsidR="00AA641E">
        <w:rPr>
          <w:lang w:val="lt-LT"/>
        </w:rPr>
        <w:t>stybinės kalbos mokėjimo kate</w:t>
      </w:r>
      <w:r>
        <w:rPr>
          <w:lang w:val="lt-LT"/>
        </w:rPr>
        <w:t xml:space="preserve">gorijų </w:t>
      </w:r>
      <w:r w:rsidR="00AA641E">
        <w:rPr>
          <w:lang w:val="lt-LT"/>
        </w:rPr>
        <w:t>patvirtinimo ir įgyvendi</w:t>
      </w:r>
      <w:r w:rsidR="00DF75BA">
        <w:rPr>
          <w:lang w:val="lt-LT"/>
        </w:rPr>
        <w:t>nimo“</w:t>
      </w:r>
      <w:r w:rsidR="00AA641E">
        <w:rPr>
          <w:lang w:val="lt-LT"/>
        </w:rPr>
        <w:t>;</w:t>
      </w:r>
    </w:p>
    <w:p w:rsidR="003D5D31" w:rsidRPr="00202ADE" w:rsidRDefault="00AA641E" w:rsidP="003F5BBC">
      <w:pPr>
        <w:tabs>
          <w:tab w:val="num" w:pos="284"/>
          <w:tab w:val="num" w:pos="360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A40AF" w:rsidRPr="00202ADE">
        <w:rPr>
          <w:lang w:val="lt-LT"/>
        </w:rPr>
        <w:t>4</w:t>
      </w:r>
      <w:r w:rsidRPr="00202ADE">
        <w:rPr>
          <w:lang w:val="lt-LT"/>
        </w:rPr>
        <w:t>.</w:t>
      </w:r>
      <w:r w:rsidR="00F0364B" w:rsidRPr="00202ADE">
        <w:rPr>
          <w:lang w:val="lt-LT"/>
        </w:rPr>
        <w:t>2</w:t>
      </w:r>
      <w:r w:rsidRPr="00202ADE">
        <w:rPr>
          <w:lang w:val="lt-LT"/>
        </w:rPr>
        <w:t xml:space="preserve">. </w:t>
      </w:r>
      <w:r w:rsidR="00362E2F" w:rsidRPr="00202ADE">
        <w:rPr>
          <w:lang w:val="lt-LT"/>
        </w:rPr>
        <w:t xml:space="preserve">turėti </w:t>
      </w:r>
      <w:r w:rsidR="003D5D31" w:rsidRPr="00202ADE">
        <w:rPr>
          <w:lang w:val="lt-LT"/>
        </w:rPr>
        <w:t>biomedicinos mokslų ar socialinių mokslų srities aukštąjį universitetinį ar jam prilygintą išsilavinimą (magistro kvalifikacinį laipsnį);</w:t>
      </w:r>
    </w:p>
    <w:p w:rsidR="00362E2F" w:rsidRDefault="003D5D31" w:rsidP="003F5BBC">
      <w:pPr>
        <w:tabs>
          <w:tab w:val="num" w:pos="284"/>
          <w:tab w:val="num" w:pos="360"/>
          <w:tab w:val="left" w:pos="1134"/>
        </w:tabs>
        <w:spacing w:line="360" w:lineRule="auto"/>
        <w:jc w:val="both"/>
        <w:rPr>
          <w:lang w:val="lt-LT"/>
        </w:rPr>
      </w:pPr>
      <w:r w:rsidRPr="00202ADE">
        <w:rPr>
          <w:lang w:val="lt-LT"/>
        </w:rPr>
        <w:tab/>
      </w:r>
      <w:r w:rsidRPr="00202ADE">
        <w:rPr>
          <w:lang w:val="lt-LT"/>
        </w:rPr>
        <w:tab/>
      </w:r>
      <w:r w:rsidRPr="00202ADE">
        <w:rPr>
          <w:lang w:val="lt-LT"/>
        </w:rPr>
        <w:tab/>
        <w:t xml:space="preserve">4.3. turėti </w:t>
      </w:r>
      <w:r w:rsidR="00362E2F" w:rsidRPr="00202ADE">
        <w:rPr>
          <w:lang w:val="lt-LT"/>
        </w:rPr>
        <w:t>ne maž</w:t>
      </w:r>
      <w:r w:rsidR="003E08DD" w:rsidRPr="00202ADE">
        <w:rPr>
          <w:lang w:val="lt-LT"/>
        </w:rPr>
        <w:t>esnę</w:t>
      </w:r>
      <w:r w:rsidR="00362E2F" w:rsidRPr="00202ADE">
        <w:rPr>
          <w:lang w:val="lt-LT"/>
        </w:rPr>
        <w:t xml:space="preserve"> kaip </w:t>
      </w:r>
      <w:r w:rsidR="004955DA" w:rsidRPr="00202ADE">
        <w:rPr>
          <w:lang w:val="lt-LT"/>
        </w:rPr>
        <w:t>1</w:t>
      </w:r>
      <w:r w:rsidR="00362E2F" w:rsidRPr="00202ADE">
        <w:rPr>
          <w:lang w:val="lt-LT"/>
        </w:rPr>
        <w:t xml:space="preserve"> metų </w:t>
      </w:r>
      <w:r w:rsidR="004955DA" w:rsidRPr="00202ADE">
        <w:rPr>
          <w:lang w:val="lt-LT"/>
        </w:rPr>
        <w:t>vadova</w:t>
      </w:r>
      <w:r w:rsidR="003E08DD" w:rsidRPr="00202ADE">
        <w:rPr>
          <w:lang w:val="lt-LT"/>
        </w:rPr>
        <w:t>vimo</w:t>
      </w:r>
      <w:r w:rsidR="00362E2F" w:rsidRPr="00202ADE">
        <w:rPr>
          <w:lang w:val="lt-LT"/>
        </w:rPr>
        <w:t xml:space="preserve"> darbo </w:t>
      </w:r>
      <w:r w:rsidRPr="00202ADE">
        <w:rPr>
          <w:lang w:val="lt-LT"/>
        </w:rPr>
        <w:t>patirtį</w:t>
      </w:r>
      <w:r w:rsidR="007558A7" w:rsidRPr="00202ADE">
        <w:rPr>
          <w:lang w:val="lt-LT"/>
        </w:rPr>
        <w:t>.</w:t>
      </w:r>
      <w:r w:rsidR="004955DA">
        <w:rPr>
          <w:lang w:val="lt-LT"/>
        </w:rPr>
        <w:t xml:space="preserve"> </w:t>
      </w:r>
    </w:p>
    <w:p w:rsidR="00927373" w:rsidRDefault="004F7F27" w:rsidP="003F5BBC">
      <w:pPr>
        <w:tabs>
          <w:tab w:val="num" w:pos="284"/>
          <w:tab w:val="num" w:pos="360"/>
          <w:tab w:val="left" w:pos="1134"/>
        </w:tabs>
        <w:spacing w:line="360" w:lineRule="auto"/>
        <w:jc w:val="both"/>
        <w:rPr>
          <w:bCs/>
          <w:color w:val="00000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A40AF">
        <w:rPr>
          <w:lang w:val="lt-LT"/>
        </w:rPr>
        <w:t>5</w:t>
      </w:r>
      <w:r>
        <w:rPr>
          <w:lang w:val="lt-LT"/>
        </w:rPr>
        <w:t xml:space="preserve">. </w:t>
      </w:r>
      <w:r w:rsidR="00B96EB3">
        <w:rPr>
          <w:lang w:val="lt-LT"/>
        </w:rPr>
        <w:t>D</w:t>
      </w:r>
      <w:r>
        <w:rPr>
          <w:lang w:val="lt-LT"/>
        </w:rPr>
        <w:t>irektorius</w:t>
      </w:r>
      <w:r w:rsidR="0049562B">
        <w:rPr>
          <w:lang w:val="lt-LT"/>
        </w:rPr>
        <w:t xml:space="preserve"> turi atiti</w:t>
      </w:r>
      <w:r>
        <w:rPr>
          <w:lang w:val="lt-LT"/>
        </w:rPr>
        <w:t>kti</w:t>
      </w:r>
      <w:r w:rsidR="00927373">
        <w:rPr>
          <w:lang w:val="lt-LT"/>
        </w:rPr>
        <w:t xml:space="preserve"> šiuos </w:t>
      </w:r>
      <w:r w:rsidR="00362E2F">
        <w:rPr>
          <w:lang w:val="lt-LT"/>
        </w:rPr>
        <w:t xml:space="preserve">specialiuosius kvalifikacinius </w:t>
      </w:r>
      <w:r w:rsidR="00927373">
        <w:rPr>
          <w:lang w:val="lt-LT"/>
        </w:rPr>
        <w:t>reikalavimus:</w:t>
      </w:r>
    </w:p>
    <w:p w:rsidR="00202ADE" w:rsidRDefault="00927373" w:rsidP="003F5BBC">
      <w:pPr>
        <w:tabs>
          <w:tab w:val="left" w:pos="1134"/>
          <w:tab w:val="num" w:pos="1839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5A40AF">
        <w:rPr>
          <w:lang w:val="lt-LT"/>
        </w:rPr>
        <w:t>5</w:t>
      </w:r>
      <w:r>
        <w:rPr>
          <w:lang w:val="lt-LT"/>
        </w:rPr>
        <w:t xml:space="preserve">.1. </w:t>
      </w:r>
      <w:r w:rsidR="007919E6" w:rsidRPr="00270FCC">
        <w:rPr>
          <w:lang w:val="lt-LT"/>
        </w:rPr>
        <w:t>išmanyti ir gebėti taikyti teisės aktus, reglamentuojančius sveikatinimo veiklos planavimą, organizavimą</w:t>
      </w:r>
      <w:r w:rsidR="00270FCC" w:rsidRPr="00270FCC">
        <w:rPr>
          <w:lang w:val="lt-LT"/>
        </w:rPr>
        <w:t xml:space="preserve"> ir </w:t>
      </w:r>
      <w:r w:rsidR="007919E6" w:rsidRPr="00270FCC">
        <w:rPr>
          <w:lang w:val="lt-LT"/>
        </w:rPr>
        <w:t>vykdymą, sveikatos priežiūros įstaigų administravimą ir finansavimą, darbo santykių organizavimą</w:t>
      </w:r>
      <w:r w:rsidR="00202ADE" w:rsidRPr="00270FCC">
        <w:rPr>
          <w:lang w:val="lt-LT"/>
        </w:rPr>
        <w:t>;</w:t>
      </w:r>
    </w:p>
    <w:p w:rsidR="00362E2F" w:rsidRDefault="00927373" w:rsidP="003F5BBC">
      <w:pPr>
        <w:tabs>
          <w:tab w:val="left" w:pos="1134"/>
          <w:tab w:val="num" w:pos="183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5A40AF">
        <w:rPr>
          <w:lang w:val="lt-LT"/>
        </w:rPr>
        <w:t>5</w:t>
      </w:r>
      <w:r>
        <w:rPr>
          <w:lang w:val="lt-LT"/>
        </w:rPr>
        <w:t>.2.</w:t>
      </w:r>
      <w:r w:rsidR="005353EA">
        <w:rPr>
          <w:lang w:val="lt-LT"/>
        </w:rPr>
        <w:t xml:space="preserve"> </w:t>
      </w:r>
      <w:r w:rsidR="00091CDC" w:rsidRPr="00270FCC">
        <w:rPr>
          <w:lang w:val="lt-LT"/>
        </w:rPr>
        <w:t xml:space="preserve">išmanyti e. sveikatos politikos, ekonomikos, teisės, vadybos, finansų, personalo valdymo, administravimo </w:t>
      </w:r>
      <w:r w:rsidR="003E08DD" w:rsidRPr="00270FCC">
        <w:rPr>
          <w:lang w:val="lt-LT"/>
        </w:rPr>
        <w:t xml:space="preserve">ir </w:t>
      </w:r>
      <w:r w:rsidR="00091CDC" w:rsidRPr="00270FCC">
        <w:rPr>
          <w:lang w:val="lt-LT"/>
        </w:rPr>
        <w:t>darbo santykių reguliavimo pagrindus</w:t>
      </w:r>
      <w:r w:rsidR="00200595" w:rsidRPr="00270FCC">
        <w:rPr>
          <w:lang w:val="lt-LT"/>
        </w:rPr>
        <w:t xml:space="preserve">, </w:t>
      </w:r>
      <w:r w:rsidR="00091CDC" w:rsidRPr="00270FCC">
        <w:rPr>
          <w:lang w:val="lt-LT"/>
        </w:rPr>
        <w:t>gebėti taikyti šias žinias organizuojant ir planuojant sveikatinimo veiklą</w:t>
      </w:r>
      <w:r w:rsidR="005353EA" w:rsidRPr="00270FCC">
        <w:rPr>
          <w:lang w:val="lt-LT"/>
        </w:rPr>
        <w:t>;</w:t>
      </w:r>
    </w:p>
    <w:p w:rsidR="00927373" w:rsidRDefault="00927373" w:rsidP="003F5BBC">
      <w:pPr>
        <w:tabs>
          <w:tab w:val="left" w:pos="1134"/>
          <w:tab w:val="num" w:pos="183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5A40AF">
        <w:rPr>
          <w:lang w:val="lt-LT"/>
        </w:rPr>
        <w:t>5</w:t>
      </w:r>
      <w:r>
        <w:rPr>
          <w:lang w:val="lt-LT"/>
        </w:rPr>
        <w:t xml:space="preserve">.3. </w:t>
      </w:r>
      <w:r w:rsidR="00D92F5D" w:rsidRPr="00D92F5D">
        <w:rPr>
          <w:lang w:val="lt-LT"/>
        </w:rPr>
        <w:t>žinoti e. sveikatos sistemos veikimo principus ir būti susipažin</w:t>
      </w:r>
      <w:r w:rsidR="005A40AF">
        <w:rPr>
          <w:lang w:val="lt-LT"/>
        </w:rPr>
        <w:t>ęs</w:t>
      </w:r>
      <w:r w:rsidR="00D92F5D" w:rsidRPr="00D92F5D">
        <w:rPr>
          <w:lang w:val="lt-LT"/>
        </w:rPr>
        <w:t xml:space="preserve"> su </w:t>
      </w:r>
      <w:r w:rsidR="00D92F5D" w:rsidRPr="000E34A9">
        <w:rPr>
          <w:lang w:val="lt-LT"/>
        </w:rPr>
        <w:t>elektronin</w:t>
      </w:r>
      <w:r w:rsidR="004205A7">
        <w:rPr>
          <w:lang w:val="lt-LT"/>
        </w:rPr>
        <w:t>iais</w:t>
      </w:r>
      <w:r w:rsidR="00D92F5D" w:rsidRPr="000E34A9">
        <w:rPr>
          <w:lang w:val="lt-LT"/>
        </w:rPr>
        <w:t xml:space="preserve"> sveikatos duomenų tvarkymo technologiniais sprendimais, jų būdais ir plėtra;</w:t>
      </w:r>
    </w:p>
    <w:p w:rsidR="00686E77" w:rsidRPr="00964A3C" w:rsidRDefault="00686E77" w:rsidP="003F5BBC">
      <w:pPr>
        <w:tabs>
          <w:tab w:val="left" w:pos="1134"/>
          <w:tab w:val="num" w:pos="183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5A40AF">
        <w:rPr>
          <w:lang w:val="lt-LT"/>
        </w:rPr>
        <w:t>5</w:t>
      </w:r>
      <w:r>
        <w:rPr>
          <w:lang w:val="lt-LT"/>
        </w:rPr>
        <w:t>.4</w:t>
      </w:r>
      <w:r w:rsidRPr="00964A3C">
        <w:rPr>
          <w:lang w:val="lt-LT"/>
        </w:rPr>
        <w:t xml:space="preserve">. gebėti nustatyti rizikingas </w:t>
      </w:r>
      <w:r w:rsidR="005A40AF" w:rsidRPr="00964A3C">
        <w:rPr>
          <w:lang w:val="lt-LT"/>
        </w:rPr>
        <w:t>Į</w:t>
      </w:r>
      <w:r w:rsidRPr="00964A3C">
        <w:rPr>
          <w:lang w:val="lt-LT"/>
        </w:rPr>
        <w:t>staigos veiklos sritis ir taikyti tinkamus krizių valdymo modelius;</w:t>
      </w:r>
    </w:p>
    <w:p w:rsidR="00686E77" w:rsidRPr="00964A3C" w:rsidRDefault="00686E77" w:rsidP="003F5BBC">
      <w:pPr>
        <w:tabs>
          <w:tab w:val="left" w:pos="1134"/>
          <w:tab w:val="num" w:pos="1839"/>
        </w:tabs>
        <w:spacing w:line="360" w:lineRule="auto"/>
        <w:jc w:val="both"/>
        <w:rPr>
          <w:lang w:val="lt-LT"/>
        </w:rPr>
      </w:pPr>
      <w:r w:rsidRPr="00964A3C">
        <w:rPr>
          <w:lang w:val="lt-LT"/>
        </w:rPr>
        <w:tab/>
      </w:r>
      <w:r w:rsidR="005A40AF" w:rsidRPr="00964A3C">
        <w:rPr>
          <w:lang w:val="lt-LT"/>
        </w:rPr>
        <w:t>5</w:t>
      </w:r>
      <w:r w:rsidRPr="00964A3C">
        <w:rPr>
          <w:lang w:val="lt-LT"/>
        </w:rPr>
        <w:t xml:space="preserve">.5. </w:t>
      </w:r>
      <w:r w:rsidR="006C7B05" w:rsidRPr="00964A3C">
        <w:rPr>
          <w:lang w:val="lt-LT"/>
        </w:rPr>
        <w:t>išmanyti antikorupcinės aplinkos formavimo principus;</w:t>
      </w:r>
    </w:p>
    <w:p w:rsidR="006C7B05" w:rsidRDefault="006C7B05" w:rsidP="003F5BBC">
      <w:pPr>
        <w:tabs>
          <w:tab w:val="left" w:pos="1134"/>
          <w:tab w:val="num" w:pos="1839"/>
        </w:tabs>
        <w:spacing w:line="360" w:lineRule="auto"/>
        <w:jc w:val="both"/>
        <w:rPr>
          <w:lang w:val="lt-LT"/>
        </w:rPr>
      </w:pPr>
      <w:r w:rsidRPr="00964A3C">
        <w:rPr>
          <w:lang w:val="lt-LT"/>
        </w:rPr>
        <w:tab/>
      </w:r>
      <w:r w:rsidR="005A40AF" w:rsidRPr="00964A3C">
        <w:rPr>
          <w:lang w:val="lt-LT"/>
        </w:rPr>
        <w:t>5</w:t>
      </w:r>
      <w:r w:rsidRPr="00964A3C">
        <w:rPr>
          <w:lang w:val="lt-LT"/>
        </w:rPr>
        <w:t>.6. mokėti nau</w:t>
      </w:r>
      <w:r w:rsidR="00964A3C">
        <w:rPr>
          <w:lang w:val="lt-LT"/>
        </w:rPr>
        <w:t>dotis šiuolaikinėmis technologijomis ir ryšių</w:t>
      </w:r>
      <w:r w:rsidRPr="00964A3C">
        <w:rPr>
          <w:lang w:val="lt-LT"/>
        </w:rPr>
        <w:t xml:space="preserve"> priemonėmis (dokumentų rengimo ir apdorojimo programomis, interneto naršykle (-ėmis), elektroninio pašto programa </w:t>
      </w:r>
      <w:r w:rsidR="005B56F8" w:rsidRPr="00964A3C">
        <w:rPr>
          <w:lang w:val="lt-LT"/>
        </w:rPr>
        <w:t xml:space="preserve">                   </w:t>
      </w:r>
      <w:r w:rsidRPr="00964A3C">
        <w:rPr>
          <w:lang w:val="lt-LT"/>
        </w:rPr>
        <w:t>(-omis) ir kt.);</w:t>
      </w:r>
    </w:p>
    <w:p w:rsidR="006C7B05" w:rsidRDefault="006C7B05" w:rsidP="003F5BBC">
      <w:pPr>
        <w:tabs>
          <w:tab w:val="left" w:pos="1134"/>
          <w:tab w:val="num" w:pos="183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5A40AF">
        <w:rPr>
          <w:lang w:val="lt-LT"/>
        </w:rPr>
        <w:t>5</w:t>
      </w:r>
      <w:r>
        <w:rPr>
          <w:lang w:val="lt-LT"/>
        </w:rPr>
        <w:t>.7</w:t>
      </w:r>
      <w:r w:rsidRPr="00964A3C">
        <w:rPr>
          <w:lang w:val="lt-LT"/>
        </w:rPr>
        <w:t>.</w:t>
      </w:r>
      <w:r w:rsidR="00C838CB" w:rsidRPr="00964A3C">
        <w:rPr>
          <w:lang w:val="lt-LT"/>
        </w:rPr>
        <w:t xml:space="preserve"> turėti vadybinių kompetencijų</w:t>
      </w:r>
      <w:r w:rsidRPr="00964A3C">
        <w:rPr>
          <w:lang w:val="lt-LT"/>
        </w:rPr>
        <w:t>, kurios apima gebėjimą planuoti ir organizuoti pavaldžių darbuotojų veiklą, siekiant optimal</w:t>
      </w:r>
      <w:r w:rsidR="004205A7" w:rsidRPr="00964A3C">
        <w:rPr>
          <w:lang w:val="lt-LT"/>
        </w:rPr>
        <w:t>iais sprendimais gerinti visos Į</w:t>
      </w:r>
      <w:r w:rsidRPr="00964A3C">
        <w:rPr>
          <w:lang w:val="lt-LT"/>
        </w:rPr>
        <w:t>staigos ir kiekvieno darbuotojo darbo kokybę atsižvelgiant į Įstaigos funkcijas ir veiklos specifiškumą, taip pat prižiūrėti ir kontroliuoti Įstaigos darbą.</w:t>
      </w:r>
    </w:p>
    <w:p w:rsidR="00470929" w:rsidRDefault="002C5DDF" w:rsidP="00470929">
      <w:pPr>
        <w:tabs>
          <w:tab w:val="num" w:pos="360"/>
          <w:tab w:val="left" w:pos="1134"/>
          <w:tab w:val="left" w:pos="1560"/>
        </w:tabs>
        <w:spacing w:line="360" w:lineRule="auto"/>
        <w:jc w:val="both"/>
        <w:rPr>
          <w:bCs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A40AF">
        <w:rPr>
          <w:lang w:val="lt-LT"/>
        </w:rPr>
        <w:t>6</w:t>
      </w:r>
      <w:r w:rsidR="00927373">
        <w:rPr>
          <w:lang w:val="lt-LT"/>
        </w:rPr>
        <w:t xml:space="preserve">. </w:t>
      </w:r>
      <w:r w:rsidR="00B96EB3">
        <w:rPr>
          <w:lang w:val="lt-LT"/>
        </w:rPr>
        <w:t>D</w:t>
      </w:r>
      <w:r w:rsidR="00D916F2">
        <w:rPr>
          <w:bCs/>
          <w:szCs w:val="20"/>
          <w:lang w:val="lt-LT"/>
        </w:rPr>
        <w:t xml:space="preserve">irektoriumi negali būti asmuo, kuriam Lietuvos Respublikos įstatymų nustatyta tvarka atimta teisė eiti tokias pareigas. </w:t>
      </w:r>
      <w:r w:rsidR="00393EAA" w:rsidRPr="003F5BBC">
        <w:rPr>
          <w:bCs/>
          <w:szCs w:val="20"/>
          <w:lang w:val="lt-LT"/>
        </w:rPr>
        <w:t>Direktorius privalo veikti Įstaigos naudai</w:t>
      </w:r>
      <w:r w:rsidR="00393EAA" w:rsidRPr="00200595">
        <w:rPr>
          <w:bCs/>
          <w:szCs w:val="20"/>
          <w:lang w:val="lt-LT"/>
        </w:rPr>
        <w:t>.</w:t>
      </w:r>
      <w:r w:rsidR="00470929">
        <w:rPr>
          <w:bCs/>
          <w:szCs w:val="20"/>
          <w:lang w:val="lt-LT"/>
        </w:rPr>
        <w:t xml:space="preserve"> </w:t>
      </w:r>
    </w:p>
    <w:p w:rsidR="00470929" w:rsidRDefault="00470929" w:rsidP="00470929">
      <w:pPr>
        <w:tabs>
          <w:tab w:val="num" w:pos="360"/>
          <w:tab w:val="left" w:pos="1134"/>
          <w:tab w:val="left" w:pos="1560"/>
        </w:tabs>
        <w:spacing w:line="360" w:lineRule="auto"/>
        <w:jc w:val="both"/>
        <w:rPr>
          <w:bCs/>
          <w:szCs w:val="20"/>
          <w:lang w:val="lt-LT"/>
        </w:rPr>
      </w:pPr>
    </w:p>
    <w:p w:rsidR="00470929" w:rsidRPr="00470929" w:rsidRDefault="00470929" w:rsidP="00470929">
      <w:pPr>
        <w:tabs>
          <w:tab w:val="num" w:pos="360"/>
          <w:tab w:val="left" w:pos="1134"/>
          <w:tab w:val="left" w:pos="1560"/>
        </w:tabs>
        <w:spacing w:line="360" w:lineRule="auto"/>
        <w:jc w:val="center"/>
        <w:rPr>
          <w:b/>
          <w:bCs/>
          <w:szCs w:val="20"/>
          <w:lang w:val="lt-LT"/>
        </w:rPr>
      </w:pPr>
      <w:r w:rsidRPr="00470929">
        <w:rPr>
          <w:b/>
          <w:bCs/>
          <w:szCs w:val="20"/>
          <w:lang w:val="lt-LT"/>
        </w:rPr>
        <w:t>III SKYRIUS</w:t>
      </w:r>
    </w:p>
    <w:p w:rsidR="00470929" w:rsidRDefault="00470929" w:rsidP="00470929">
      <w:pPr>
        <w:tabs>
          <w:tab w:val="num" w:pos="360"/>
          <w:tab w:val="left" w:pos="1134"/>
          <w:tab w:val="left" w:pos="1560"/>
        </w:tabs>
        <w:spacing w:line="360" w:lineRule="auto"/>
        <w:jc w:val="center"/>
        <w:rPr>
          <w:b/>
          <w:bCs/>
          <w:szCs w:val="20"/>
          <w:lang w:val="lt-LT"/>
        </w:rPr>
      </w:pPr>
      <w:r w:rsidRPr="00470929">
        <w:rPr>
          <w:b/>
          <w:bCs/>
          <w:szCs w:val="20"/>
          <w:lang w:val="lt-LT"/>
        </w:rPr>
        <w:t>DIREKTORIAUS FUNKCIJOS</w:t>
      </w:r>
    </w:p>
    <w:p w:rsidR="00470929" w:rsidRPr="00470929" w:rsidRDefault="00470929" w:rsidP="00470929">
      <w:pPr>
        <w:tabs>
          <w:tab w:val="num" w:pos="360"/>
          <w:tab w:val="left" w:pos="1134"/>
          <w:tab w:val="left" w:pos="1560"/>
        </w:tabs>
        <w:spacing w:line="360" w:lineRule="auto"/>
        <w:jc w:val="center"/>
        <w:rPr>
          <w:b/>
          <w:bCs/>
          <w:szCs w:val="20"/>
          <w:lang w:val="lt-LT"/>
        </w:rPr>
      </w:pPr>
    </w:p>
    <w:p w:rsidR="00470929" w:rsidRDefault="00470929" w:rsidP="00470929">
      <w:pPr>
        <w:tabs>
          <w:tab w:val="num" w:pos="360"/>
          <w:tab w:val="left" w:pos="1134"/>
          <w:tab w:val="left" w:pos="1560"/>
        </w:tabs>
        <w:spacing w:line="360" w:lineRule="auto"/>
        <w:jc w:val="both"/>
        <w:rPr>
          <w:lang w:val="lt-LT"/>
        </w:rPr>
      </w:pPr>
      <w:r>
        <w:rPr>
          <w:bCs/>
          <w:szCs w:val="20"/>
          <w:lang w:val="lt-LT"/>
        </w:rPr>
        <w:tab/>
      </w:r>
      <w:r>
        <w:rPr>
          <w:bCs/>
          <w:szCs w:val="20"/>
          <w:lang w:val="lt-LT"/>
        </w:rPr>
        <w:tab/>
      </w:r>
      <w:r w:rsidR="004F7F27">
        <w:rPr>
          <w:lang w:val="lt-LT"/>
        </w:rPr>
        <w:t>7</w:t>
      </w:r>
      <w:r w:rsidR="00B27604" w:rsidRPr="00B27604">
        <w:rPr>
          <w:lang w:val="lt-LT"/>
        </w:rPr>
        <w:t xml:space="preserve">. Direktoriaus </w:t>
      </w:r>
      <w:r w:rsidR="00FE4826">
        <w:rPr>
          <w:lang w:val="lt-LT"/>
        </w:rPr>
        <w:t>funkcijos</w:t>
      </w:r>
      <w:r w:rsidR="00D8706D">
        <w:rPr>
          <w:lang w:val="lt-LT"/>
        </w:rPr>
        <w:t xml:space="preserve"> yra šios</w:t>
      </w:r>
      <w:r w:rsidR="00B27604" w:rsidRPr="00B27604">
        <w:rPr>
          <w:lang w:val="lt-LT"/>
        </w:rPr>
        <w:t xml:space="preserve">: </w:t>
      </w:r>
    </w:p>
    <w:p w:rsidR="00202ADE" w:rsidRPr="001237DE" w:rsidRDefault="004F7F27" w:rsidP="00BC5770">
      <w:pPr>
        <w:spacing w:line="324" w:lineRule="auto"/>
        <w:ind w:right="-1" w:firstLine="1134"/>
        <w:jc w:val="both"/>
        <w:rPr>
          <w:bCs/>
          <w:lang w:val="lt-LT"/>
        </w:rPr>
      </w:pPr>
      <w:r w:rsidRPr="001237DE">
        <w:rPr>
          <w:lang w:val="lt-LT"/>
        </w:rPr>
        <w:t>7</w:t>
      </w:r>
      <w:r w:rsidR="00B27604" w:rsidRPr="001237DE">
        <w:rPr>
          <w:lang w:val="lt-LT"/>
        </w:rPr>
        <w:t>.1.</w:t>
      </w:r>
      <w:r w:rsidR="00393EAA" w:rsidRPr="001237DE">
        <w:rPr>
          <w:lang w:val="lt-LT"/>
        </w:rPr>
        <w:t xml:space="preserve"> </w:t>
      </w:r>
      <w:r w:rsidR="00202ADE" w:rsidRPr="001237DE">
        <w:rPr>
          <w:bCs/>
          <w:lang w:val="lt-LT"/>
        </w:rPr>
        <w:t xml:space="preserve">organizuoti Įstaigos veiklą ir veikti Įstaigos vardu </w:t>
      </w:r>
      <w:r w:rsidR="008E7FC8" w:rsidRPr="001237DE">
        <w:rPr>
          <w:bCs/>
          <w:lang w:val="lt-LT"/>
        </w:rPr>
        <w:t>palaikant</w:t>
      </w:r>
      <w:r w:rsidR="00202ADE" w:rsidRPr="001237DE">
        <w:rPr>
          <w:bCs/>
          <w:lang w:val="lt-LT"/>
        </w:rPr>
        <w:t xml:space="preserve"> santykius su kitais asmenimis;</w:t>
      </w:r>
    </w:p>
    <w:p w:rsidR="00202ADE" w:rsidRPr="001237DE" w:rsidRDefault="00202ADE" w:rsidP="00BC5770">
      <w:pPr>
        <w:spacing w:line="324" w:lineRule="auto"/>
        <w:ind w:right="-1" w:firstLine="1134"/>
        <w:jc w:val="both"/>
        <w:rPr>
          <w:bCs/>
          <w:lang w:val="lt-LT"/>
        </w:rPr>
      </w:pPr>
      <w:r w:rsidRPr="001237DE">
        <w:rPr>
          <w:bCs/>
          <w:lang w:val="lt-LT"/>
        </w:rPr>
        <w:t xml:space="preserve">7.2. </w:t>
      </w:r>
      <w:r w:rsidR="008E7FC8" w:rsidRPr="001237DE">
        <w:rPr>
          <w:bCs/>
          <w:lang w:val="lt-LT"/>
        </w:rPr>
        <w:t>priimti į darbą ir atleisti iš jo darbuotojus, juos skatinti, tvirtinti darbuotojų pareigybių aprašymus ir atlikti kitas personalo valdymo funkcijas;</w:t>
      </w:r>
    </w:p>
    <w:p w:rsidR="00202ADE" w:rsidRPr="001237DE" w:rsidRDefault="00202ADE" w:rsidP="00BC5770">
      <w:pPr>
        <w:spacing w:line="324" w:lineRule="auto"/>
        <w:ind w:right="-1" w:firstLine="1134"/>
        <w:jc w:val="both"/>
        <w:rPr>
          <w:bCs/>
          <w:lang w:val="lt-LT"/>
        </w:rPr>
      </w:pPr>
      <w:r w:rsidRPr="001237DE">
        <w:rPr>
          <w:bCs/>
          <w:lang w:val="lt-LT"/>
        </w:rPr>
        <w:t>7.3. vad</w:t>
      </w:r>
      <w:r w:rsidR="001237DE">
        <w:rPr>
          <w:bCs/>
          <w:lang w:val="lt-LT"/>
        </w:rPr>
        <w:t>ovau</w:t>
      </w:r>
      <w:r w:rsidRPr="001237DE">
        <w:rPr>
          <w:bCs/>
          <w:lang w:val="lt-LT"/>
        </w:rPr>
        <w:t xml:space="preserve">jantis teisės aktais ir suderinus su stebėtojų taryba, tvirtinti Įstaigos darbuotojų darbo užmokesčio nustatymo </w:t>
      </w:r>
      <w:r w:rsidR="008E7FC8" w:rsidRPr="001237DE">
        <w:rPr>
          <w:bCs/>
          <w:lang w:val="lt-LT"/>
        </w:rPr>
        <w:t>tvarką;</w:t>
      </w:r>
    </w:p>
    <w:p w:rsidR="00470929" w:rsidRPr="001237DE" w:rsidRDefault="00470929" w:rsidP="00202ADE">
      <w:pPr>
        <w:tabs>
          <w:tab w:val="num" w:pos="360"/>
          <w:tab w:val="left" w:pos="1134"/>
          <w:tab w:val="left" w:pos="1560"/>
        </w:tabs>
        <w:spacing w:line="360" w:lineRule="auto"/>
        <w:jc w:val="both"/>
        <w:rPr>
          <w:lang w:val="lt-LT"/>
        </w:rPr>
      </w:pPr>
      <w:r w:rsidRPr="001237DE">
        <w:rPr>
          <w:lang w:val="lt-LT"/>
        </w:rPr>
        <w:tab/>
      </w:r>
      <w:r w:rsidRPr="001237DE">
        <w:rPr>
          <w:lang w:val="lt-LT"/>
        </w:rPr>
        <w:tab/>
      </w:r>
      <w:r w:rsidR="005A40AF" w:rsidRPr="001237DE">
        <w:rPr>
          <w:lang w:val="lt-LT"/>
        </w:rPr>
        <w:t>7</w:t>
      </w:r>
      <w:r w:rsidR="00393EAA" w:rsidRPr="001237DE">
        <w:rPr>
          <w:lang w:val="lt-LT"/>
        </w:rPr>
        <w:t>.</w:t>
      </w:r>
      <w:r w:rsidR="005A40AF" w:rsidRPr="001237DE">
        <w:rPr>
          <w:lang w:val="lt-LT"/>
        </w:rPr>
        <w:t>4</w:t>
      </w:r>
      <w:r w:rsidR="00393EAA" w:rsidRPr="001237DE">
        <w:rPr>
          <w:lang w:val="lt-LT"/>
        </w:rPr>
        <w:t xml:space="preserve">. </w:t>
      </w:r>
      <w:r w:rsidR="00202ADE" w:rsidRPr="001237DE">
        <w:rPr>
          <w:lang w:val="lt-LT"/>
        </w:rPr>
        <w:t xml:space="preserve">atstovauti Įstaigai teismuose, valstybės ir savivaldybių ir kitose institucijose, </w:t>
      </w:r>
      <w:r w:rsidR="001237DE" w:rsidRPr="001237DE">
        <w:rPr>
          <w:lang w:val="lt-LT"/>
        </w:rPr>
        <w:t xml:space="preserve">dalyvauti įvairių komisijų ir </w:t>
      </w:r>
      <w:r w:rsidR="00393EAA" w:rsidRPr="001237DE">
        <w:rPr>
          <w:lang w:val="lt-LT"/>
        </w:rPr>
        <w:t xml:space="preserve">darbo grupių, susijusių su Įstaigos </w:t>
      </w:r>
      <w:r w:rsidR="00A80E47" w:rsidRPr="001237DE">
        <w:rPr>
          <w:lang w:val="lt-LT"/>
        </w:rPr>
        <w:t>veikla</w:t>
      </w:r>
      <w:r w:rsidR="003D44F4" w:rsidRPr="001237DE">
        <w:rPr>
          <w:lang w:val="lt-LT"/>
        </w:rPr>
        <w:t>,</w:t>
      </w:r>
      <w:r w:rsidR="00393EAA" w:rsidRPr="001237DE">
        <w:rPr>
          <w:lang w:val="lt-LT"/>
        </w:rPr>
        <w:t xml:space="preserve"> </w:t>
      </w:r>
      <w:r w:rsidR="001237DE" w:rsidRPr="001237DE">
        <w:rPr>
          <w:lang w:val="lt-LT"/>
        </w:rPr>
        <w:t>darbe</w:t>
      </w:r>
      <w:r w:rsidR="00393EAA" w:rsidRPr="001237DE">
        <w:rPr>
          <w:lang w:val="lt-LT"/>
        </w:rPr>
        <w:t>;</w:t>
      </w:r>
    </w:p>
    <w:p w:rsidR="00B27604" w:rsidRPr="001237DE" w:rsidRDefault="00470929" w:rsidP="00470929">
      <w:pPr>
        <w:tabs>
          <w:tab w:val="num" w:pos="360"/>
          <w:tab w:val="left" w:pos="1134"/>
          <w:tab w:val="left" w:pos="1560"/>
        </w:tabs>
        <w:spacing w:line="360" w:lineRule="auto"/>
        <w:jc w:val="both"/>
        <w:rPr>
          <w:lang w:val="lt-LT"/>
        </w:rPr>
      </w:pPr>
      <w:r w:rsidRPr="001237DE">
        <w:rPr>
          <w:lang w:val="lt-LT"/>
        </w:rPr>
        <w:tab/>
      </w:r>
      <w:r w:rsidRPr="001237DE">
        <w:rPr>
          <w:lang w:val="lt-LT"/>
        </w:rPr>
        <w:tab/>
      </w:r>
      <w:r w:rsidR="004F7F27" w:rsidRPr="001237DE">
        <w:rPr>
          <w:lang w:val="lt-LT"/>
        </w:rPr>
        <w:t>7</w:t>
      </w:r>
      <w:r w:rsidR="00451187" w:rsidRPr="001237DE">
        <w:rPr>
          <w:lang w:val="lt-LT"/>
        </w:rPr>
        <w:t>.5</w:t>
      </w:r>
      <w:r w:rsidR="00B27604" w:rsidRPr="001237DE">
        <w:rPr>
          <w:lang w:val="lt-LT"/>
        </w:rPr>
        <w:t xml:space="preserve">. tvirtinti </w:t>
      </w:r>
      <w:r w:rsidR="009007C0" w:rsidRPr="001237DE">
        <w:rPr>
          <w:lang w:val="lt-LT"/>
        </w:rPr>
        <w:t>Įstaigos</w:t>
      </w:r>
      <w:r w:rsidR="00A24321" w:rsidRPr="001237DE">
        <w:rPr>
          <w:lang w:val="lt-LT"/>
        </w:rPr>
        <w:t xml:space="preserve"> </w:t>
      </w:r>
      <w:r w:rsidR="00A80E47" w:rsidRPr="001237DE">
        <w:rPr>
          <w:lang w:val="lt-LT"/>
        </w:rPr>
        <w:t xml:space="preserve">vidaus </w:t>
      </w:r>
      <w:r w:rsidR="00B27604" w:rsidRPr="001237DE">
        <w:rPr>
          <w:lang w:val="lt-LT"/>
        </w:rPr>
        <w:t xml:space="preserve">tvarkos taisykles, </w:t>
      </w:r>
      <w:r w:rsidR="00393EAA" w:rsidRPr="001237DE">
        <w:rPr>
          <w:lang w:val="lt-LT"/>
        </w:rPr>
        <w:t xml:space="preserve">saugos ir sveikatos, priešgaisrinės saugos reikalavimų vykdymo tvarkos aprašus, </w:t>
      </w:r>
      <w:r w:rsidR="00B27604" w:rsidRPr="001237DE">
        <w:rPr>
          <w:lang w:val="lt-LT"/>
        </w:rPr>
        <w:t xml:space="preserve">kitus </w:t>
      </w:r>
      <w:r w:rsidR="00393EAA" w:rsidRPr="001237DE">
        <w:rPr>
          <w:lang w:val="lt-LT"/>
        </w:rPr>
        <w:t>reik</w:t>
      </w:r>
      <w:r w:rsidR="007558A7" w:rsidRPr="001237DE">
        <w:rPr>
          <w:lang w:val="lt-LT"/>
        </w:rPr>
        <w:t xml:space="preserve">iamus </w:t>
      </w:r>
      <w:r w:rsidR="00B27604" w:rsidRPr="001237DE">
        <w:rPr>
          <w:lang w:val="lt-LT"/>
        </w:rPr>
        <w:t>dokumentus;</w:t>
      </w:r>
      <w:r w:rsidR="007558A7" w:rsidRPr="001237DE">
        <w:rPr>
          <w:lang w:val="lt-LT"/>
        </w:rPr>
        <w:t xml:space="preserve"> </w:t>
      </w:r>
    </w:p>
    <w:p w:rsidR="00B27604" w:rsidRPr="00B27604" w:rsidRDefault="004F7F27" w:rsidP="003F5BBC">
      <w:pPr>
        <w:tabs>
          <w:tab w:val="left" w:pos="1440"/>
        </w:tabs>
        <w:spacing w:line="360" w:lineRule="auto"/>
        <w:ind w:firstLine="1128"/>
        <w:jc w:val="both"/>
        <w:rPr>
          <w:lang w:val="lt-LT"/>
        </w:rPr>
      </w:pPr>
      <w:r>
        <w:rPr>
          <w:lang w:val="lt-LT"/>
        </w:rPr>
        <w:lastRenderedPageBreak/>
        <w:t>7</w:t>
      </w:r>
      <w:r w:rsidR="00451187">
        <w:rPr>
          <w:lang w:val="lt-LT"/>
        </w:rPr>
        <w:t>.6</w:t>
      </w:r>
      <w:r w:rsidR="00B27604" w:rsidRPr="00B27604">
        <w:rPr>
          <w:lang w:val="lt-LT"/>
        </w:rPr>
        <w:t xml:space="preserve">. kreiptis į </w:t>
      </w:r>
      <w:r w:rsidR="00C838CB">
        <w:rPr>
          <w:lang w:val="lt-LT"/>
        </w:rPr>
        <w:t xml:space="preserve">Kauno miesto savivaldybę (toliau – </w:t>
      </w:r>
      <w:r w:rsidR="00B27604" w:rsidRPr="00B27604">
        <w:rPr>
          <w:lang w:val="lt-LT"/>
        </w:rPr>
        <w:t>savi</w:t>
      </w:r>
      <w:r w:rsidR="00451187">
        <w:rPr>
          <w:lang w:val="lt-LT"/>
        </w:rPr>
        <w:t>nink</w:t>
      </w:r>
      <w:r w:rsidR="00C838CB">
        <w:rPr>
          <w:lang w:val="lt-LT"/>
        </w:rPr>
        <w:t>as)</w:t>
      </w:r>
      <w:r w:rsidR="00451187">
        <w:rPr>
          <w:lang w:val="lt-LT"/>
        </w:rPr>
        <w:t xml:space="preserve"> dėl neefektyviai dirbančios Įstaigos, jos</w:t>
      </w:r>
      <w:r w:rsidR="00B27604" w:rsidRPr="00B27604">
        <w:rPr>
          <w:lang w:val="lt-LT"/>
        </w:rPr>
        <w:t xml:space="preserve"> padalinių ir filialų reorganizavimo ar likvidavimo</w:t>
      </w:r>
      <w:r w:rsidR="00A80E47">
        <w:rPr>
          <w:lang w:val="lt-LT"/>
        </w:rPr>
        <w:t>, informuoti savininką apie įvykius, turinčius esminės reikšmės Įstaigos veiklai</w:t>
      </w:r>
      <w:r w:rsidR="003D44F4">
        <w:rPr>
          <w:lang w:val="lt-LT"/>
        </w:rPr>
        <w:t>;</w:t>
      </w:r>
      <w:r w:rsidR="007558A7">
        <w:rPr>
          <w:lang w:val="lt-LT"/>
        </w:rPr>
        <w:t xml:space="preserve"> </w:t>
      </w:r>
    </w:p>
    <w:p w:rsidR="003D44F4" w:rsidRDefault="004F7F27" w:rsidP="003F5BBC">
      <w:pPr>
        <w:tabs>
          <w:tab w:val="left" w:pos="1440"/>
        </w:tabs>
        <w:spacing w:line="360" w:lineRule="auto"/>
        <w:ind w:firstLine="1128"/>
        <w:jc w:val="both"/>
        <w:rPr>
          <w:lang w:val="lt-LT"/>
        </w:rPr>
      </w:pPr>
      <w:r>
        <w:rPr>
          <w:lang w:val="lt-LT"/>
        </w:rPr>
        <w:t>7</w:t>
      </w:r>
      <w:r w:rsidR="00451187">
        <w:rPr>
          <w:lang w:val="lt-LT"/>
        </w:rPr>
        <w:t>.</w:t>
      </w:r>
      <w:r w:rsidR="005A40AF">
        <w:rPr>
          <w:lang w:val="lt-LT"/>
        </w:rPr>
        <w:t>7</w:t>
      </w:r>
      <w:r w:rsidR="00B27604" w:rsidRPr="00B27604">
        <w:rPr>
          <w:lang w:val="lt-LT"/>
        </w:rPr>
        <w:t xml:space="preserve">. </w:t>
      </w:r>
      <w:r w:rsidR="009007C0">
        <w:rPr>
          <w:lang w:val="lt-LT"/>
        </w:rPr>
        <w:t>Įstaigos</w:t>
      </w:r>
      <w:r w:rsidR="00A24321" w:rsidRPr="00A24321">
        <w:rPr>
          <w:lang w:val="lt-LT"/>
        </w:rPr>
        <w:t xml:space="preserve"> </w:t>
      </w:r>
      <w:r w:rsidR="00B27604" w:rsidRPr="00B27604">
        <w:rPr>
          <w:lang w:val="lt-LT"/>
        </w:rPr>
        <w:t>vardu pasirašyti dokumentus ir įgalioti kitus asmenis atlikti</w:t>
      </w:r>
      <w:r w:rsidR="00236886">
        <w:rPr>
          <w:lang w:val="lt-LT"/>
        </w:rPr>
        <w:t xml:space="preserve"> tas funkcijas, kurios priklauso Įstaigos vadovo kompetencijai</w:t>
      </w:r>
      <w:r w:rsidR="00B27604" w:rsidRPr="00B27604">
        <w:rPr>
          <w:lang w:val="lt-LT"/>
        </w:rPr>
        <w:t>;</w:t>
      </w:r>
    </w:p>
    <w:p w:rsidR="009C5C8A" w:rsidRPr="003F5BBC" w:rsidRDefault="00547C18" w:rsidP="003F5BBC">
      <w:pPr>
        <w:tabs>
          <w:tab w:val="left" w:pos="1440"/>
        </w:tabs>
        <w:spacing w:line="360" w:lineRule="auto"/>
        <w:ind w:firstLine="1128"/>
        <w:jc w:val="both"/>
        <w:rPr>
          <w:lang w:val="lt-LT"/>
        </w:rPr>
      </w:pPr>
      <w:r w:rsidRPr="003F5BBC">
        <w:rPr>
          <w:lang w:val="lt-LT"/>
        </w:rPr>
        <w:t xml:space="preserve">7.8. </w:t>
      </w:r>
      <w:r w:rsidR="009C5C8A" w:rsidRPr="003F5BBC">
        <w:rPr>
          <w:lang w:val="lt-LT"/>
        </w:rPr>
        <w:t>organizuoti Įstaigos turto apsaugą;</w:t>
      </w:r>
    </w:p>
    <w:p w:rsidR="009C5C8A" w:rsidRPr="009E7FA7" w:rsidRDefault="00547C18" w:rsidP="003F5BBC">
      <w:pPr>
        <w:tabs>
          <w:tab w:val="left" w:pos="1440"/>
        </w:tabs>
        <w:spacing w:line="360" w:lineRule="auto"/>
        <w:ind w:firstLine="1128"/>
        <w:jc w:val="both"/>
        <w:rPr>
          <w:kern w:val="2"/>
          <w:lang w:val="lt-LT"/>
        </w:rPr>
      </w:pPr>
      <w:r w:rsidRPr="003F5BBC">
        <w:rPr>
          <w:lang w:val="lt-LT"/>
        </w:rPr>
        <w:t xml:space="preserve">7.9. </w:t>
      </w:r>
      <w:r w:rsidR="009C5C8A" w:rsidRPr="003F5BBC">
        <w:rPr>
          <w:lang w:val="lt-LT"/>
        </w:rPr>
        <w:t>užtikrinti racionalų ir taupų</w:t>
      </w:r>
      <w:r w:rsidR="009C5C8A" w:rsidRPr="009E7FA7">
        <w:rPr>
          <w:kern w:val="2"/>
          <w:lang w:val="lt-LT"/>
        </w:rPr>
        <w:t xml:space="preserve"> lėšų ir turto naudojimą, veiksmingą </w:t>
      </w:r>
      <w:r w:rsidR="009C5C8A" w:rsidRPr="009E7FA7">
        <w:rPr>
          <w:lang w:val="lt-LT"/>
        </w:rPr>
        <w:t>Įstaigos</w:t>
      </w:r>
      <w:r w:rsidR="009C5C8A" w:rsidRPr="009E7FA7">
        <w:rPr>
          <w:kern w:val="2"/>
          <w:lang w:val="lt-LT"/>
        </w:rPr>
        <w:t xml:space="preserve"> vidaus kontrolės sistemos sukūrimą, jos veikimą ir tobulinimą;</w:t>
      </w:r>
      <w:r w:rsidR="007558A7" w:rsidRPr="009E7FA7">
        <w:rPr>
          <w:kern w:val="2"/>
          <w:lang w:val="lt-LT"/>
        </w:rPr>
        <w:t xml:space="preserve"> </w:t>
      </w:r>
    </w:p>
    <w:p w:rsidR="009C5C8A" w:rsidRPr="009E7FA7" w:rsidRDefault="009C5C8A" w:rsidP="003F5BBC">
      <w:pPr>
        <w:pStyle w:val="Pagrindiniotekstotrauka"/>
        <w:tabs>
          <w:tab w:val="left" w:pos="1080"/>
        </w:tabs>
        <w:spacing w:after="0" w:line="360" w:lineRule="auto"/>
        <w:ind w:left="0"/>
        <w:jc w:val="both"/>
        <w:rPr>
          <w:lang w:val="lt-LT"/>
        </w:rPr>
      </w:pPr>
      <w:r w:rsidRPr="009E7FA7">
        <w:rPr>
          <w:kern w:val="2"/>
          <w:lang w:val="lt-LT"/>
        </w:rPr>
        <w:tab/>
      </w:r>
      <w:r w:rsidR="00547C18" w:rsidRPr="009E7FA7">
        <w:rPr>
          <w:kern w:val="2"/>
          <w:lang w:val="lt-LT"/>
        </w:rPr>
        <w:t xml:space="preserve">7.10. </w:t>
      </w:r>
      <w:r w:rsidRPr="009E7FA7">
        <w:rPr>
          <w:kern w:val="2"/>
          <w:lang w:val="lt-LT"/>
        </w:rPr>
        <w:t xml:space="preserve">užtikrinti, kad </w:t>
      </w:r>
      <w:r w:rsidRPr="009E7FA7">
        <w:rPr>
          <w:lang w:val="lt-LT"/>
        </w:rPr>
        <w:t>Įstaigos</w:t>
      </w:r>
      <w:r w:rsidRPr="009E7FA7">
        <w:rPr>
          <w:kern w:val="2"/>
          <w:lang w:val="lt-LT"/>
        </w:rPr>
        <w:t xml:space="preserve"> finansiniai įsipareigojimai neviršytų jo</w:t>
      </w:r>
      <w:r w:rsidR="00547C18" w:rsidRPr="009E7FA7">
        <w:rPr>
          <w:kern w:val="2"/>
          <w:lang w:val="lt-LT"/>
        </w:rPr>
        <w:t>s</w:t>
      </w:r>
      <w:r w:rsidRPr="009E7FA7">
        <w:rPr>
          <w:kern w:val="2"/>
          <w:lang w:val="lt-LT"/>
        </w:rPr>
        <w:t xml:space="preserve"> finansinių galimybių;</w:t>
      </w:r>
    </w:p>
    <w:p w:rsidR="009C5C8A" w:rsidRDefault="00547C18" w:rsidP="003F5BBC">
      <w:pPr>
        <w:pStyle w:val="Pagrindiniotekstotrauka"/>
        <w:spacing w:after="0" w:line="360" w:lineRule="auto"/>
        <w:ind w:left="0" w:firstLine="1128"/>
        <w:jc w:val="both"/>
      </w:pPr>
      <w:r w:rsidRPr="003F5BBC">
        <w:t xml:space="preserve">7.11. </w:t>
      </w:r>
      <w:r w:rsidR="009C5C8A" w:rsidRPr="003F5BBC">
        <w:t>teikti Įstaigos savininkui tvirtinti finansinių ataskaitų rinkinį;</w:t>
      </w:r>
      <w:r w:rsidR="009C5C8A">
        <w:t xml:space="preserve"> </w:t>
      </w:r>
    </w:p>
    <w:p w:rsidR="00B27604" w:rsidRPr="00B56AA1" w:rsidRDefault="004F7F27" w:rsidP="003F5BBC">
      <w:pPr>
        <w:tabs>
          <w:tab w:val="left" w:pos="1440"/>
        </w:tabs>
        <w:spacing w:line="360" w:lineRule="auto"/>
        <w:ind w:firstLine="1128"/>
        <w:jc w:val="both"/>
        <w:rPr>
          <w:lang w:val="lt-LT"/>
        </w:rPr>
      </w:pPr>
      <w:r w:rsidRPr="00B56AA1">
        <w:rPr>
          <w:lang w:val="lt-LT"/>
        </w:rPr>
        <w:t>7</w:t>
      </w:r>
      <w:r w:rsidR="000A5BD6">
        <w:rPr>
          <w:lang w:val="lt-LT"/>
        </w:rPr>
        <w:t>.</w:t>
      </w:r>
      <w:r w:rsidR="00547C18">
        <w:rPr>
          <w:lang w:val="lt-LT"/>
        </w:rPr>
        <w:t>12</w:t>
      </w:r>
      <w:r w:rsidR="00B27604" w:rsidRPr="00B56AA1">
        <w:rPr>
          <w:lang w:val="lt-LT"/>
        </w:rPr>
        <w:t>. užtikrinti privalomų sveikatos statistikos</w:t>
      </w:r>
      <w:r w:rsidR="000B491B">
        <w:rPr>
          <w:lang w:val="lt-LT"/>
        </w:rPr>
        <w:t>,</w:t>
      </w:r>
      <w:r w:rsidR="00B27604" w:rsidRPr="00B56AA1">
        <w:rPr>
          <w:lang w:val="lt-LT"/>
        </w:rPr>
        <w:t xml:space="preserve"> apskaitos ir kitų </w:t>
      </w:r>
      <w:r w:rsidR="00D8706D" w:rsidRPr="00B56AA1">
        <w:rPr>
          <w:lang w:val="lt-LT"/>
        </w:rPr>
        <w:t xml:space="preserve">dokumentų </w:t>
      </w:r>
      <w:r w:rsidR="00B27604" w:rsidRPr="00B56AA1">
        <w:rPr>
          <w:lang w:val="lt-LT"/>
        </w:rPr>
        <w:t xml:space="preserve">tipinių formų, pildomų </w:t>
      </w:r>
      <w:r w:rsidR="009007C0" w:rsidRPr="00B56AA1">
        <w:rPr>
          <w:lang w:val="lt-LT"/>
        </w:rPr>
        <w:t>Įstaigos</w:t>
      </w:r>
      <w:r w:rsidR="00B27604" w:rsidRPr="00B56AA1">
        <w:rPr>
          <w:lang w:val="lt-LT"/>
        </w:rPr>
        <w:t>, saugojimą ir ataskaitų pateikimą laiku;</w:t>
      </w:r>
    </w:p>
    <w:p w:rsidR="00B27604" w:rsidRPr="00B56AA1" w:rsidRDefault="004F7F27" w:rsidP="003F5BBC">
      <w:pPr>
        <w:tabs>
          <w:tab w:val="left" w:pos="1440"/>
        </w:tabs>
        <w:spacing w:line="360" w:lineRule="auto"/>
        <w:ind w:firstLine="1128"/>
        <w:jc w:val="both"/>
        <w:rPr>
          <w:lang w:val="lt-LT"/>
        </w:rPr>
      </w:pPr>
      <w:r w:rsidRPr="00B56AA1">
        <w:rPr>
          <w:lang w:val="lt-LT"/>
        </w:rPr>
        <w:t>7</w:t>
      </w:r>
      <w:r w:rsidR="000A5BD6">
        <w:rPr>
          <w:lang w:val="lt-LT"/>
        </w:rPr>
        <w:t>.</w:t>
      </w:r>
      <w:r w:rsidR="00547C18">
        <w:rPr>
          <w:lang w:val="lt-LT"/>
        </w:rPr>
        <w:t>13</w:t>
      </w:r>
      <w:r w:rsidR="00B27604" w:rsidRPr="00B56AA1">
        <w:rPr>
          <w:lang w:val="lt-LT"/>
        </w:rPr>
        <w:t xml:space="preserve">. vykdyti </w:t>
      </w:r>
      <w:r w:rsidR="00C838CB">
        <w:rPr>
          <w:lang w:val="lt-LT"/>
        </w:rPr>
        <w:t xml:space="preserve">Įstaigos teikiamų </w:t>
      </w:r>
      <w:r w:rsidR="00B27604" w:rsidRPr="00B56AA1">
        <w:rPr>
          <w:lang w:val="lt-LT"/>
        </w:rPr>
        <w:t xml:space="preserve">paslaugų kokybės kontrolę, diegti kokybės sistemas, organizuoti vidaus medicininį auditą </w:t>
      </w:r>
      <w:r w:rsidR="0049562B" w:rsidRPr="00B56AA1">
        <w:rPr>
          <w:lang w:val="lt-LT"/>
        </w:rPr>
        <w:t xml:space="preserve">Lietuvos Respublikos </w:t>
      </w:r>
      <w:r w:rsidR="003B000A" w:rsidRPr="00B56AA1">
        <w:rPr>
          <w:lang w:val="lt-LT"/>
        </w:rPr>
        <w:t>s</w:t>
      </w:r>
      <w:r w:rsidR="00B27604" w:rsidRPr="00B56AA1">
        <w:rPr>
          <w:lang w:val="lt-LT"/>
        </w:rPr>
        <w:t xml:space="preserve">veikatos apsaugos ministerijos nustatyta tvarka; </w:t>
      </w:r>
    </w:p>
    <w:p w:rsidR="00B27604" w:rsidRPr="00B56AA1" w:rsidRDefault="004F7F27" w:rsidP="003F5BBC">
      <w:pPr>
        <w:tabs>
          <w:tab w:val="left" w:pos="1440"/>
        </w:tabs>
        <w:spacing w:line="360" w:lineRule="auto"/>
        <w:ind w:firstLine="1128"/>
        <w:jc w:val="both"/>
        <w:rPr>
          <w:lang w:val="lt-LT"/>
        </w:rPr>
      </w:pPr>
      <w:r w:rsidRPr="00B56AA1">
        <w:rPr>
          <w:lang w:val="lt-LT"/>
        </w:rPr>
        <w:t>7</w:t>
      </w:r>
      <w:r w:rsidR="000A5BD6">
        <w:rPr>
          <w:lang w:val="lt-LT"/>
        </w:rPr>
        <w:t>.</w:t>
      </w:r>
      <w:r w:rsidR="00547C18">
        <w:rPr>
          <w:lang w:val="lt-LT"/>
        </w:rPr>
        <w:t>14</w:t>
      </w:r>
      <w:r w:rsidR="00B27604" w:rsidRPr="00B56AA1">
        <w:rPr>
          <w:lang w:val="lt-LT"/>
        </w:rPr>
        <w:t>. tvirtinti iš Privalomojo sveikatos draudimo fondo gaunamų lėšų metines išlaidų sąmatas;</w:t>
      </w:r>
    </w:p>
    <w:p w:rsidR="00B27604" w:rsidRPr="00B56AA1" w:rsidRDefault="004F7F27" w:rsidP="003F5BBC">
      <w:pPr>
        <w:tabs>
          <w:tab w:val="left" w:pos="1440"/>
        </w:tabs>
        <w:spacing w:line="360" w:lineRule="auto"/>
        <w:ind w:firstLine="1128"/>
        <w:jc w:val="both"/>
        <w:rPr>
          <w:lang w:val="lt-LT"/>
        </w:rPr>
      </w:pPr>
      <w:r w:rsidRPr="00B56AA1">
        <w:rPr>
          <w:lang w:val="lt-LT"/>
        </w:rPr>
        <w:t>7</w:t>
      </w:r>
      <w:r w:rsidR="000A5BD6">
        <w:rPr>
          <w:lang w:val="lt-LT"/>
        </w:rPr>
        <w:t>.</w:t>
      </w:r>
      <w:r w:rsidR="00547C18">
        <w:rPr>
          <w:lang w:val="lt-LT"/>
        </w:rPr>
        <w:t>15</w:t>
      </w:r>
      <w:r w:rsidR="00B27604" w:rsidRPr="00B56AA1">
        <w:rPr>
          <w:lang w:val="lt-LT"/>
        </w:rPr>
        <w:t xml:space="preserve">. teikti visuomenei informaciją apie </w:t>
      </w:r>
      <w:r w:rsidR="009007C0" w:rsidRPr="00B56AA1">
        <w:rPr>
          <w:lang w:val="lt-LT"/>
        </w:rPr>
        <w:t>Įstaigos</w:t>
      </w:r>
      <w:r w:rsidR="00A24321" w:rsidRPr="00B56AA1">
        <w:rPr>
          <w:lang w:val="lt-LT"/>
        </w:rPr>
        <w:t xml:space="preserve"> </w:t>
      </w:r>
      <w:r w:rsidR="00B27604" w:rsidRPr="00B56AA1">
        <w:rPr>
          <w:lang w:val="lt-LT"/>
        </w:rPr>
        <w:t>veiklą;</w:t>
      </w:r>
    </w:p>
    <w:p w:rsidR="009C5C8A" w:rsidRPr="001237DE" w:rsidRDefault="004F7F27" w:rsidP="003F5BBC">
      <w:pPr>
        <w:pStyle w:val="Pagrindiniotekstotrauka"/>
        <w:spacing w:after="0" w:line="360" w:lineRule="auto"/>
        <w:ind w:left="0" w:firstLine="1128"/>
        <w:jc w:val="both"/>
        <w:rPr>
          <w:lang w:val="lt-LT"/>
        </w:rPr>
      </w:pPr>
      <w:r w:rsidRPr="001237DE">
        <w:rPr>
          <w:lang w:val="lt-LT"/>
        </w:rPr>
        <w:t>7</w:t>
      </w:r>
      <w:r w:rsidR="00D916F2" w:rsidRPr="001237DE">
        <w:rPr>
          <w:lang w:val="lt-LT"/>
        </w:rPr>
        <w:t>.</w:t>
      </w:r>
      <w:r w:rsidR="000A5BD6" w:rsidRPr="001237DE">
        <w:rPr>
          <w:lang w:val="lt-LT"/>
        </w:rPr>
        <w:t>16</w:t>
      </w:r>
      <w:r w:rsidR="00D916F2" w:rsidRPr="001237DE">
        <w:rPr>
          <w:lang w:val="lt-LT"/>
        </w:rPr>
        <w:t xml:space="preserve">. </w:t>
      </w:r>
      <w:r w:rsidR="009C5C8A" w:rsidRPr="001237DE">
        <w:rPr>
          <w:lang w:val="lt-LT"/>
        </w:rPr>
        <w:t>vykdyti kitas teisės aktų</w:t>
      </w:r>
      <w:r w:rsidR="001237DE" w:rsidRPr="001237DE">
        <w:rPr>
          <w:lang w:val="lt-LT"/>
        </w:rPr>
        <w:t>, Įstaigos įstatų nustatytas funkcijas ir Įstaigos savininko pavedimus.</w:t>
      </w:r>
    </w:p>
    <w:p w:rsidR="008645DE" w:rsidRPr="001442EA" w:rsidRDefault="008645DE" w:rsidP="003F5BBC">
      <w:pPr>
        <w:pStyle w:val="Pagrindiniotekstotrauka"/>
        <w:spacing w:after="0" w:line="360" w:lineRule="auto"/>
        <w:ind w:left="0" w:firstLine="1128"/>
        <w:jc w:val="both"/>
        <w:rPr>
          <w:lang w:val="lt-LT"/>
        </w:rPr>
      </w:pPr>
    </w:p>
    <w:p w:rsidR="008645DE" w:rsidRPr="00FA0028" w:rsidRDefault="008645DE" w:rsidP="008645DE">
      <w:pPr>
        <w:pStyle w:val="Pagrindiniotekstotrauka"/>
        <w:spacing w:line="312" w:lineRule="auto"/>
        <w:ind w:left="0"/>
        <w:jc w:val="center"/>
        <w:outlineLvl w:val="0"/>
        <w:rPr>
          <w:b/>
          <w:bCs/>
        </w:rPr>
      </w:pPr>
      <w:r w:rsidRPr="00FA0028">
        <w:rPr>
          <w:b/>
          <w:bCs/>
        </w:rPr>
        <w:t>IV SKYRIUS</w:t>
      </w:r>
    </w:p>
    <w:p w:rsidR="008645DE" w:rsidRDefault="008645DE" w:rsidP="001237DE">
      <w:pPr>
        <w:pStyle w:val="Pagrindiniotekstotrauka"/>
        <w:spacing w:line="312" w:lineRule="auto"/>
        <w:ind w:left="0"/>
        <w:jc w:val="center"/>
        <w:rPr>
          <w:b/>
          <w:bCs/>
        </w:rPr>
      </w:pPr>
      <w:r w:rsidRPr="00FA0028">
        <w:rPr>
          <w:b/>
          <w:bCs/>
        </w:rPr>
        <w:t>DIREKTORIAUS TEISĖS</w:t>
      </w:r>
    </w:p>
    <w:p w:rsidR="008645DE" w:rsidRDefault="008645DE" w:rsidP="008645DE">
      <w:pPr>
        <w:pStyle w:val="Pagrindiniotekstotrauka"/>
        <w:spacing w:line="312" w:lineRule="auto"/>
        <w:ind w:left="0"/>
        <w:jc w:val="center"/>
        <w:rPr>
          <w:b/>
          <w:bCs/>
        </w:rPr>
      </w:pPr>
    </w:p>
    <w:p w:rsidR="008645DE" w:rsidRPr="00F710DC" w:rsidRDefault="0020019A" w:rsidP="00F710DC">
      <w:pPr>
        <w:spacing w:line="360" w:lineRule="auto"/>
        <w:ind w:firstLine="1134"/>
        <w:jc w:val="both"/>
        <w:rPr>
          <w:bCs/>
          <w:szCs w:val="20"/>
          <w:lang w:val="lt-LT"/>
        </w:rPr>
      </w:pPr>
      <w:r w:rsidRPr="00F710DC">
        <w:rPr>
          <w:bCs/>
          <w:szCs w:val="20"/>
          <w:lang w:val="lt-LT"/>
        </w:rPr>
        <w:t>8. D</w:t>
      </w:r>
      <w:r w:rsidR="008645DE" w:rsidRPr="00F710DC">
        <w:rPr>
          <w:bCs/>
          <w:szCs w:val="20"/>
          <w:lang w:val="lt-LT"/>
        </w:rPr>
        <w:t>irektorius turi teisę:</w:t>
      </w:r>
    </w:p>
    <w:p w:rsidR="008645DE" w:rsidRPr="00F710DC" w:rsidRDefault="0020019A" w:rsidP="00F710DC">
      <w:pPr>
        <w:spacing w:line="360" w:lineRule="auto"/>
        <w:ind w:firstLine="1134"/>
        <w:jc w:val="both"/>
        <w:rPr>
          <w:bCs/>
          <w:szCs w:val="20"/>
          <w:lang w:val="lt-LT"/>
        </w:rPr>
      </w:pPr>
      <w:r w:rsidRPr="00F710DC">
        <w:rPr>
          <w:bCs/>
          <w:szCs w:val="20"/>
          <w:lang w:val="lt-LT"/>
        </w:rPr>
        <w:t>8</w:t>
      </w:r>
      <w:r w:rsidR="001237DE" w:rsidRPr="00F710DC">
        <w:rPr>
          <w:bCs/>
          <w:szCs w:val="20"/>
          <w:lang w:val="lt-LT"/>
        </w:rPr>
        <w:t>.1. Į</w:t>
      </w:r>
      <w:r w:rsidR="008645DE" w:rsidRPr="00F710DC">
        <w:rPr>
          <w:bCs/>
          <w:szCs w:val="20"/>
          <w:lang w:val="lt-LT"/>
        </w:rPr>
        <w:t>staigos vardu atidaryti ir uždaryti sąskaitas bankuose;</w:t>
      </w:r>
    </w:p>
    <w:p w:rsidR="008645DE" w:rsidRPr="00F710DC" w:rsidRDefault="0020019A" w:rsidP="00F710DC">
      <w:pPr>
        <w:spacing w:line="360" w:lineRule="auto"/>
        <w:ind w:firstLine="1134"/>
        <w:jc w:val="both"/>
        <w:rPr>
          <w:bCs/>
          <w:szCs w:val="20"/>
          <w:lang w:val="lt-LT"/>
        </w:rPr>
      </w:pPr>
      <w:r w:rsidRPr="00F710DC">
        <w:rPr>
          <w:bCs/>
          <w:szCs w:val="20"/>
          <w:lang w:val="lt-LT"/>
        </w:rPr>
        <w:t>8</w:t>
      </w:r>
      <w:r w:rsidR="00F51A9B" w:rsidRPr="00F710DC">
        <w:rPr>
          <w:bCs/>
          <w:szCs w:val="20"/>
          <w:lang w:val="lt-LT"/>
        </w:rPr>
        <w:t>.2</w:t>
      </w:r>
      <w:r w:rsidR="008645DE" w:rsidRPr="00F710DC">
        <w:rPr>
          <w:bCs/>
          <w:szCs w:val="20"/>
          <w:lang w:val="lt-LT"/>
        </w:rPr>
        <w:t>. neviršydamas savo</w:t>
      </w:r>
      <w:r w:rsidR="001237DE" w:rsidRPr="00F710DC">
        <w:rPr>
          <w:bCs/>
          <w:szCs w:val="20"/>
          <w:lang w:val="lt-LT"/>
        </w:rPr>
        <w:t xml:space="preserve"> įgaliojimų sudaryti sandorius Į</w:t>
      </w:r>
      <w:r w:rsidR="008645DE" w:rsidRPr="00F710DC">
        <w:rPr>
          <w:bCs/>
          <w:szCs w:val="20"/>
          <w:lang w:val="lt-LT"/>
        </w:rPr>
        <w:t>staigos vard</w:t>
      </w:r>
      <w:r w:rsidR="001237DE" w:rsidRPr="00F710DC">
        <w:rPr>
          <w:bCs/>
          <w:szCs w:val="20"/>
          <w:lang w:val="lt-LT"/>
        </w:rPr>
        <w:t>u ir įgalioti tai daryti kitus Į</w:t>
      </w:r>
      <w:r w:rsidR="008645DE" w:rsidRPr="00F710DC">
        <w:rPr>
          <w:bCs/>
          <w:szCs w:val="20"/>
          <w:lang w:val="lt-LT"/>
        </w:rPr>
        <w:t>staigos darbuotojus;</w:t>
      </w:r>
    </w:p>
    <w:p w:rsidR="008645DE" w:rsidRPr="00F710DC" w:rsidRDefault="0020019A" w:rsidP="00F710DC">
      <w:pPr>
        <w:spacing w:line="360" w:lineRule="auto"/>
        <w:ind w:firstLine="1134"/>
        <w:jc w:val="both"/>
        <w:rPr>
          <w:bCs/>
          <w:szCs w:val="20"/>
          <w:lang w:val="lt-LT"/>
        </w:rPr>
      </w:pPr>
      <w:r w:rsidRPr="00F710DC">
        <w:rPr>
          <w:bCs/>
          <w:szCs w:val="20"/>
          <w:lang w:val="lt-LT"/>
        </w:rPr>
        <w:t>8</w:t>
      </w:r>
      <w:r w:rsidR="00F51A9B" w:rsidRPr="00F710DC">
        <w:rPr>
          <w:bCs/>
          <w:szCs w:val="20"/>
          <w:lang w:val="lt-LT"/>
        </w:rPr>
        <w:t>.3</w:t>
      </w:r>
      <w:r w:rsidR="008645DE" w:rsidRPr="00F710DC">
        <w:rPr>
          <w:bCs/>
          <w:szCs w:val="20"/>
          <w:lang w:val="lt-LT"/>
        </w:rPr>
        <w:t>. kelti savo kvalifikaciją ir dalyvauti mokymuose;</w:t>
      </w:r>
    </w:p>
    <w:p w:rsidR="008645DE" w:rsidRPr="00F710DC" w:rsidRDefault="0020019A" w:rsidP="00F710DC">
      <w:pPr>
        <w:spacing w:line="360" w:lineRule="auto"/>
        <w:ind w:firstLine="1134"/>
        <w:jc w:val="both"/>
        <w:rPr>
          <w:bCs/>
          <w:szCs w:val="20"/>
          <w:lang w:val="lt-LT"/>
        </w:rPr>
      </w:pPr>
      <w:r w:rsidRPr="00F710DC">
        <w:rPr>
          <w:bCs/>
          <w:szCs w:val="20"/>
          <w:lang w:val="lt-LT"/>
        </w:rPr>
        <w:t>8</w:t>
      </w:r>
      <w:r w:rsidR="00F51A9B" w:rsidRPr="00F710DC">
        <w:rPr>
          <w:bCs/>
          <w:szCs w:val="20"/>
          <w:lang w:val="lt-LT"/>
        </w:rPr>
        <w:t>.4</w:t>
      </w:r>
      <w:r w:rsidR="001237DE" w:rsidRPr="00F710DC">
        <w:rPr>
          <w:bCs/>
          <w:szCs w:val="20"/>
          <w:lang w:val="lt-LT"/>
        </w:rPr>
        <w:t>. spręsti Į</w:t>
      </w:r>
      <w:r w:rsidR="008645DE" w:rsidRPr="00F710DC">
        <w:rPr>
          <w:bCs/>
          <w:szCs w:val="20"/>
          <w:lang w:val="lt-LT"/>
        </w:rPr>
        <w:t xml:space="preserve">staigos vidaus klausimus, remdamasis </w:t>
      </w:r>
      <w:r w:rsidR="001237DE" w:rsidRPr="00F710DC">
        <w:rPr>
          <w:bCs/>
          <w:szCs w:val="20"/>
          <w:lang w:val="lt-LT"/>
        </w:rPr>
        <w:t>galiojančiais teisės aktais ir Įstaigos įstatais.</w:t>
      </w:r>
    </w:p>
    <w:p w:rsidR="008645DE" w:rsidRPr="00903F44" w:rsidRDefault="0020019A" w:rsidP="00F710DC">
      <w:pPr>
        <w:spacing w:line="360" w:lineRule="auto"/>
        <w:ind w:firstLine="1134"/>
        <w:jc w:val="both"/>
        <w:rPr>
          <w:bCs/>
          <w:szCs w:val="20"/>
          <w:lang w:val="lt-LT"/>
        </w:rPr>
      </w:pPr>
      <w:r w:rsidRPr="00F710DC">
        <w:rPr>
          <w:bCs/>
          <w:szCs w:val="20"/>
          <w:lang w:val="lt-LT"/>
        </w:rPr>
        <w:t>9</w:t>
      </w:r>
      <w:r w:rsidR="008645DE" w:rsidRPr="00F710DC">
        <w:rPr>
          <w:bCs/>
          <w:szCs w:val="20"/>
          <w:lang w:val="lt-LT"/>
        </w:rPr>
        <w:t>. Direktorius gali turėti kitų Lietuvos Respublikos įstatymuose ir kituose teisės aktuose nustatytų teisių ir naudotis juose nustatytomis garantijomis.</w:t>
      </w:r>
    </w:p>
    <w:p w:rsidR="008645DE" w:rsidRDefault="008645DE" w:rsidP="008645DE">
      <w:pPr>
        <w:pStyle w:val="Default"/>
        <w:tabs>
          <w:tab w:val="left" w:pos="1440"/>
        </w:tabs>
        <w:spacing w:line="336" w:lineRule="auto"/>
        <w:rPr>
          <w:b/>
          <w:bCs/>
          <w:color w:val="auto"/>
        </w:rPr>
      </w:pPr>
    </w:p>
    <w:p w:rsidR="00FA6DBD" w:rsidRDefault="00FA6DBD" w:rsidP="003F5BBC">
      <w:pPr>
        <w:pStyle w:val="Default"/>
        <w:tabs>
          <w:tab w:val="left" w:pos="1440"/>
        </w:tabs>
        <w:spacing w:line="33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 SKYRIUS</w:t>
      </w:r>
    </w:p>
    <w:p w:rsidR="00D916F2" w:rsidRDefault="00D916F2" w:rsidP="003F5BBC">
      <w:pPr>
        <w:pStyle w:val="Default"/>
        <w:tabs>
          <w:tab w:val="left" w:pos="1440"/>
        </w:tabs>
        <w:spacing w:line="33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ATSAKOMYBĖ IR ATSKAITOMYBĖ</w:t>
      </w:r>
    </w:p>
    <w:p w:rsidR="00F710DC" w:rsidRDefault="00F710DC" w:rsidP="00F710DC">
      <w:pPr>
        <w:pStyle w:val="Pagrindiniotekstotrauka"/>
        <w:spacing w:after="0" w:line="360" w:lineRule="auto"/>
        <w:ind w:left="0"/>
        <w:jc w:val="both"/>
        <w:rPr>
          <w:lang w:val="lt-LT" w:eastAsia="lt-LT"/>
        </w:rPr>
      </w:pPr>
    </w:p>
    <w:p w:rsidR="00AB498B" w:rsidRPr="00F710DC" w:rsidRDefault="0020019A" w:rsidP="00F710DC">
      <w:pPr>
        <w:pStyle w:val="Pagrindiniotekstotrauka"/>
        <w:spacing w:after="0" w:line="360" w:lineRule="auto"/>
        <w:ind w:left="0" w:firstLine="1134"/>
        <w:jc w:val="both"/>
        <w:rPr>
          <w:lang w:val="lt-LT"/>
        </w:rPr>
      </w:pPr>
      <w:r w:rsidRPr="00F710DC">
        <w:rPr>
          <w:lang w:val="lt-LT"/>
        </w:rPr>
        <w:t>10</w:t>
      </w:r>
      <w:r w:rsidR="009F06A3" w:rsidRPr="00F710DC">
        <w:rPr>
          <w:lang w:val="lt-LT"/>
        </w:rPr>
        <w:t xml:space="preserve">. </w:t>
      </w:r>
      <w:r w:rsidR="00AB498B" w:rsidRPr="00F710DC">
        <w:rPr>
          <w:lang w:val="lt-LT"/>
        </w:rPr>
        <w:t>Direktorius atsako už: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lang w:val="lt-LT"/>
        </w:rPr>
        <w:t>10</w:t>
      </w:r>
      <w:r w:rsidR="00AB498B" w:rsidRPr="00F710DC">
        <w:rPr>
          <w:lang w:val="lt-LT"/>
        </w:rPr>
        <w:t>.1.</w:t>
      </w:r>
      <w:r w:rsidR="005B56F8" w:rsidRPr="00F710DC">
        <w:rPr>
          <w:lang w:val="lt-LT"/>
        </w:rPr>
        <w:t xml:space="preserve"> </w:t>
      </w:r>
      <w:r w:rsidR="00202ADE" w:rsidRPr="00F710DC">
        <w:rPr>
          <w:bCs/>
          <w:lang w:val="lt-LT"/>
        </w:rPr>
        <w:t xml:space="preserve">finansinių ataskaitų rinkinių sudarymą; 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.2. visuotinio dalininkų susirinkimo sušaukimą; 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.3. duomenų ir dokumentų pateikimą Juridinių asmenų registrui; 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.4. pranešimą dalininkams apie įvykius, turinčius esminę reikšmę Įstaigos veiklai; 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.5. Įstaigos dalininkų apskaitą; 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.6. informacijos apie Įstaigos veiklą pateikimą visuomenei; 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>.7. veiklos ataskaitos parengimą;</w:t>
      </w:r>
    </w:p>
    <w:p w:rsidR="00202ADE" w:rsidRPr="00F710DC" w:rsidRDefault="0020019A" w:rsidP="00F710DC">
      <w:pPr>
        <w:spacing w:line="324" w:lineRule="auto"/>
        <w:ind w:right="-1050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.8. viešų pranešimų paskelbimą; </w:t>
      </w:r>
    </w:p>
    <w:p w:rsidR="00202ADE" w:rsidRPr="00F710DC" w:rsidRDefault="0020019A" w:rsidP="00F710DC">
      <w:pPr>
        <w:spacing w:line="324" w:lineRule="auto"/>
        <w:ind w:right="-1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.9. paslaugų kokybės užtikrinimo ir gerinimo veiklą, įskaitant ir vidaus medicininio audito veiklą; </w:t>
      </w:r>
    </w:p>
    <w:p w:rsidR="00F710DC" w:rsidRPr="00F710DC" w:rsidRDefault="0020019A" w:rsidP="00F710DC">
      <w:pPr>
        <w:spacing w:line="324" w:lineRule="auto"/>
        <w:ind w:right="-1" w:firstLine="1134"/>
        <w:jc w:val="both"/>
        <w:rPr>
          <w:bCs/>
          <w:lang w:val="lt-LT"/>
        </w:rPr>
      </w:pPr>
      <w:r w:rsidRPr="00F710DC">
        <w:rPr>
          <w:bCs/>
          <w:lang w:val="lt-LT"/>
        </w:rPr>
        <w:t>10</w:t>
      </w:r>
      <w:r w:rsidR="00202ADE" w:rsidRPr="00F710DC">
        <w:rPr>
          <w:bCs/>
          <w:lang w:val="lt-LT"/>
        </w:rPr>
        <w:t xml:space="preserve">.10. kitus veiksmus, kurie yra Įstaigos vadovui numatyti teisės aktuose ir </w:t>
      </w:r>
      <w:r w:rsidR="008A37C5" w:rsidRPr="00F710DC">
        <w:rPr>
          <w:bCs/>
          <w:lang w:val="lt-LT"/>
        </w:rPr>
        <w:t>šiame pareigybės aprašyme</w:t>
      </w:r>
      <w:r w:rsidR="00F710DC" w:rsidRPr="00F710DC">
        <w:rPr>
          <w:bCs/>
          <w:lang w:val="lt-LT"/>
        </w:rPr>
        <w:t>.</w:t>
      </w:r>
    </w:p>
    <w:p w:rsidR="00AB498B" w:rsidRPr="00F710DC" w:rsidRDefault="0020019A" w:rsidP="00F710DC">
      <w:pPr>
        <w:spacing w:line="324" w:lineRule="auto"/>
        <w:ind w:right="-1" w:firstLine="1134"/>
        <w:jc w:val="both"/>
        <w:rPr>
          <w:bCs/>
          <w:lang w:val="lt-LT"/>
        </w:rPr>
      </w:pPr>
      <w:r w:rsidRPr="00F710DC">
        <w:rPr>
          <w:lang w:val="lt-LT"/>
        </w:rPr>
        <w:t>11</w:t>
      </w:r>
      <w:r w:rsidR="00202ADE" w:rsidRPr="00F710DC">
        <w:rPr>
          <w:lang w:val="lt-LT"/>
        </w:rPr>
        <w:t>. Direktorius</w:t>
      </w:r>
      <w:r w:rsidR="00AB498B" w:rsidRPr="00F710DC">
        <w:rPr>
          <w:lang w:val="lt-LT"/>
        </w:rPr>
        <w:t xml:space="preserve"> atskaitingas </w:t>
      </w:r>
      <w:r w:rsidR="00F710DC">
        <w:rPr>
          <w:lang w:val="lt-LT"/>
        </w:rPr>
        <w:t xml:space="preserve">Įstaigos </w:t>
      </w:r>
      <w:r w:rsidR="00AB498B" w:rsidRPr="00F710DC">
        <w:rPr>
          <w:lang w:val="lt-LT"/>
        </w:rPr>
        <w:t>savininkui.</w:t>
      </w:r>
    </w:p>
    <w:p w:rsidR="00200595" w:rsidRDefault="00200595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  <w:rPr>
          <w:szCs w:val="20"/>
          <w:lang w:val="lt-LT"/>
        </w:rPr>
      </w:pPr>
    </w:p>
    <w:p w:rsidR="00200595" w:rsidRDefault="00200595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3"/>
        <w:jc w:val="center"/>
        <w:rPr>
          <w:szCs w:val="20"/>
          <w:lang w:val="lt-LT"/>
        </w:rPr>
      </w:pPr>
      <w:r>
        <w:rPr>
          <w:szCs w:val="20"/>
          <w:lang w:val="lt-LT"/>
        </w:rPr>
        <w:t>__________________________</w:t>
      </w:r>
    </w:p>
    <w:p w:rsidR="00200595" w:rsidRDefault="00200595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  <w:rPr>
          <w:szCs w:val="20"/>
          <w:lang w:val="lt-LT"/>
        </w:rPr>
      </w:pPr>
    </w:p>
    <w:p w:rsidR="00200595" w:rsidRDefault="00200595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  <w:rPr>
          <w:szCs w:val="20"/>
          <w:lang w:val="lt-LT"/>
        </w:rPr>
      </w:pPr>
    </w:p>
    <w:p w:rsidR="005B56F8" w:rsidRDefault="005B56F8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  <w:rPr>
          <w:szCs w:val="20"/>
          <w:lang w:val="lt-LT"/>
        </w:rPr>
      </w:pPr>
    </w:p>
    <w:p w:rsidR="005B56F8" w:rsidRDefault="005B56F8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  <w:rPr>
          <w:szCs w:val="20"/>
          <w:lang w:val="lt-LT"/>
        </w:rPr>
      </w:pPr>
    </w:p>
    <w:p w:rsidR="005B56F8" w:rsidRDefault="005B56F8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  <w:rPr>
          <w:szCs w:val="20"/>
          <w:lang w:val="lt-LT"/>
        </w:rPr>
      </w:pPr>
    </w:p>
    <w:p w:rsidR="005B56F8" w:rsidRDefault="005B56F8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  <w:rPr>
          <w:szCs w:val="20"/>
          <w:lang w:val="lt-LT"/>
        </w:rPr>
      </w:pPr>
    </w:p>
    <w:p w:rsidR="00D916F2" w:rsidRDefault="00D916F2" w:rsidP="003F5BBC">
      <w:pPr>
        <w:tabs>
          <w:tab w:val="left" w:pos="0"/>
          <w:tab w:val="left" w:pos="1134"/>
          <w:tab w:val="left" w:pos="1440"/>
          <w:tab w:val="num" w:pos="1920"/>
        </w:tabs>
        <w:spacing w:line="336" w:lineRule="auto"/>
        <w:ind w:left="24"/>
        <w:jc w:val="both"/>
      </w:pPr>
    </w:p>
    <w:p w:rsidR="00D916F2" w:rsidRDefault="003D44F4" w:rsidP="003F5BBC">
      <w:pPr>
        <w:spacing w:line="360" w:lineRule="auto"/>
        <w:rPr>
          <w:lang w:val="lt-LT"/>
        </w:rPr>
      </w:pPr>
      <w:r>
        <w:rPr>
          <w:lang w:val="lt-LT"/>
        </w:rPr>
        <w:t>Susipažinau</w:t>
      </w:r>
    </w:p>
    <w:p w:rsidR="003D44F4" w:rsidRDefault="003D44F4" w:rsidP="003F5BBC">
      <w:pPr>
        <w:spacing w:line="360" w:lineRule="auto"/>
        <w:rPr>
          <w:lang w:val="lt-LT"/>
        </w:rPr>
      </w:pPr>
      <w:r>
        <w:rPr>
          <w:lang w:val="lt-LT"/>
        </w:rPr>
        <w:t>____________________</w:t>
      </w:r>
    </w:p>
    <w:p w:rsidR="003D44F4" w:rsidRDefault="003D44F4" w:rsidP="003F5BBC">
      <w:pPr>
        <w:spacing w:line="360" w:lineRule="auto"/>
        <w:rPr>
          <w:lang w:val="lt-LT"/>
        </w:rPr>
      </w:pPr>
      <w:r>
        <w:rPr>
          <w:lang w:val="lt-LT"/>
        </w:rPr>
        <w:t>(parašas)</w:t>
      </w:r>
    </w:p>
    <w:p w:rsidR="003D44F4" w:rsidRDefault="003D44F4" w:rsidP="003F5BBC">
      <w:pPr>
        <w:spacing w:line="360" w:lineRule="auto"/>
        <w:rPr>
          <w:lang w:val="lt-LT"/>
        </w:rPr>
      </w:pPr>
      <w:r>
        <w:rPr>
          <w:lang w:val="lt-LT"/>
        </w:rPr>
        <w:t>____________________</w:t>
      </w:r>
    </w:p>
    <w:p w:rsidR="003D44F4" w:rsidRDefault="001F29CC" w:rsidP="003F5BBC">
      <w:pPr>
        <w:spacing w:line="360" w:lineRule="auto"/>
        <w:rPr>
          <w:lang w:val="lt-LT"/>
        </w:rPr>
      </w:pPr>
      <w:r>
        <w:rPr>
          <w:lang w:val="lt-LT"/>
        </w:rPr>
        <w:t>(vardas, pavardė)</w:t>
      </w:r>
    </w:p>
    <w:p w:rsidR="001F29CC" w:rsidRDefault="001F29CC" w:rsidP="003F5BBC">
      <w:pPr>
        <w:spacing w:line="360" w:lineRule="auto"/>
        <w:rPr>
          <w:lang w:val="lt-LT"/>
        </w:rPr>
      </w:pPr>
      <w:r>
        <w:rPr>
          <w:lang w:val="lt-LT"/>
        </w:rPr>
        <w:t>____________________</w:t>
      </w:r>
    </w:p>
    <w:p w:rsidR="001F29CC" w:rsidRDefault="001F29CC" w:rsidP="003F5BBC">
      <w:pPr>
        <w:spacing w:line="360" w:lineRule="auto"/>
        <w:rPr>
          <w:lang w:val="lt-LT"/>
        </w:rPr>
      </w:pPr>
      <w:r>
        <w:rPr>
          <w:lang w:val="lt-LT"/>
        </w:rPr>
        <w:t>(data)</w:t>
      </w:r>
    </w:p>
    <w:sectPr w:rsidR="001F29C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E8" w:rsidRDefault="00717CE8">
      <w:r>
        <w:separator/>
      </w:r>
    </w:p>
  </w:endnote>
  <w:endnote w:type="continuationSeparator" w:id="0">
    <w:p w:rsidR="00717CE8" w:rsidRDefault="0071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E8" w:rsidRDefault="00717CE8">
      <w:r>
        <w:separator/>
      </w:r>
    </w:p>
  </w:footnote>
  <w:footnote w:type="continuationSeparator" w:id="0">
    <w:p w:rsidR="00717CE8" w:rsidRDefault="0071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A7" w:rsidRDefault="007558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558A7" w:rsidRDefault="007558A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A7" w:rsidRDefault="007558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1AE0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558A7" w:rsidRDefault="007558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AF20E9"/>
    <w:multiLevelType w:val="hybridMultilevel"/>
    <w:tmpl w:val="58E8D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B2690"/>
    <w:multiLevelType w:val="multilevel"/>
    <w:tmpl w:val="F87A003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2784"/>
        </w:tabs>
        <w:ind w:left="278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488"/>
        </w:tabs>
        <w:ind w:left="44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832"/>
        </w:tabs>
        <w:ind w:left="583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536"/>
        </w:tabs>
        <w:ind w:left="75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584"/>
        </w:tabs>
        <w:ind w:left="105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1928"/>
        </w:tabs>
        <w:ind w:left="119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3632"/>
        </w:tabs>
        <w:ind w:left="13632" w:hanging="1800"/>
      </w:pPr>
      <w:rPr>
        <w:rFonts w:hint="default"/>
        <w:color w:val="auto"/>
      </w:rPr>
    </w:lvl>
  </w:abstractNum>
  <w:abstractNum w:abstractNumId="2" w15:restartNumberingAfterBreak="0">
    <w:nsid w:val="05012F33"/>
    <w:multiLevelType w:val="multilevel"/>
    <w:tmpl w:val="F87A00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704"/>
        </w:tabs>
        <w:ind w:left="17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752"/>
        </w:tabs>
        <w:ind w:left="47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800"/>
        </w:tabs>
        <w:ind w:left="7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504"/>
        </w:tabs>
        <w:ind w:left="95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48"/>
        </w:tabs>
        <w:ind w:left="108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2552"/>
        </w:tabs>
        <w:ind w:left="12552" w:hanging="1800"/>
      </w:pPr>
      <w:rPr>
        <w:rFonts w:hint="default"/>
        <w:color w:val="auto"/>
      </w:rPr>
    </w:lvl>
  </w:abstractNum>
  <w:abstractNum w:abstractNumId="3" w15:restartNumberingAfterBreak="0">
    <w:nsid w:val="0A411A98"/>
    <w:multiLevelType w:val="multilevel"/>
    <w:tmpl w:val="F87A00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704"/>
        </w:tabs>
        <w:ind w:left="17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752"/>
        </w:tabs>
        <w:ind w:left="47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800"/>
        </w:tabs>
        <w:ind w:left="7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504"/>
        </w:tabs>
        <w:ind w:left="95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48"/>
        </w:tabs>
        <w:ind w:left="108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2552"/>
        </w:tabs>
        <w:ind w:left="12552" w:hanging="1800"/>
      </w:pPr>
      <w:rPr>
        <w:rFonts w:hint="default"/>
        <w:color w:val="auto"/>
      </w:rPr>
    </w:lvl>
  </w:abstractNum>
  <w:abstractNum w:abstractNumId="4" w15:restartNumberingAfterBreak="0">
    <w:nsid w:val="1ABE1144"/>
    <w:multiLevelType w:val="multilevel"/>
    <w:tmpl w:val="2AD46A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  <w:color w:val="auto"/>
      </w:rPr>
    </w:lvl>
  </w:abstractNum>
  <w:abstractNum w:abstractNumId="5" w15:restartNumberingAfterBreak="0">
    <w:nsid w:val="20290AD8"/>
    <w:multiLevelType w:val="hybridMultilevel"/>
    <w:tmpl w:val="52C83A9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81DFF2"/>
    <w:multiLevelType w:val="hybridMultilevel"/>
    <w:tmpl w:val="2291BF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C7793B"/>
    <w:multiLevelType w:val="hybridMultilevel"/>
    <w:tmpl w:val="06623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AD2367"/>
    <w:multiLevelType w:val="multilevel"/>
    <w:tmpl w:val="BB5E8E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  <w:color w:val="auto"/>
      </w:rPr>
    </w:lvl>
  </w:abstractNum>
  <w:abstractNum w:abstractNumId="9" w15:restartNumberingAfterBreak="0">
    <w:nsid w:val="38BA6F51"/>
    <w:multiLevelType w:val="multilevel"/>
    <w:tmpl w:val="9034C03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LT" w:hAnsi="TimesLT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ascii="TimesLT" w:hAnsi="TimesL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LT" w:hAnsi="TimesLT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LT" w:hAnsi="TimesLT" w:hint="default"/>
        <w:sz w:val="20"/>
      </w:rPr>
    </w:lvl>
  </w:abstractNum>
  <w:abstractNum w:abstractNumId="10" w15:restartNumberingAfterBreak="0">
    <w:nsid w:val="3F710CFB"/>
    <w:multiLevelType w:val="multilevel"/>
    <w:tmpl w:val="9034C03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LT" w:hAnsi="TimesLT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ascii="TimesLT" w:hAnsi="TimesL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LT" w:hAnsi="TimesLT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LT" w:hAnsi="TimesLT" w:hint="default"/>
        <w:sz w:val="20"/>
      </w:rPr>
    </w:lvl>
  </w:abstractNum>
  <w:abstractNum w:abstractNumId="11" w15:restartNumberingAfterBreak="0">
    <w:nsid w:val="418C4A11"/>
    <w:multiLevelType w:val="multilevel"/>
    <w:tmpl w:val="6372796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</w:lvl>
    <w:lvl w:ilvl="3">
      <w:start w:val="1"/>
      <w:numFmt w:val="decimal"/>
      <w:lvlText w:val="%1.%2.%3.%4."/>
      <w:lvlJc w:val="left"/>
      <w:pPr>
        <w:tabs>
          <w:tab w:val="num" w:pos="4752"/>
        </w:tabs>
        <w:ind w:left="4752" w:hanging="720"/>
      </w:p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</w:lvl>
    <w:lvl w:ilvl="5">
      <w:start w:val="1"/>
      <w:numFmt w:val="decimal"/>
      <w:lvlText w:val="%1.%2.%3.%4.%5.%6."/>
      <w:lvlJc w:val="left"/>
      <w:pPr>
        <w:tabs>
          <w:tab w:val="num" w:pos="7800"/>
        </w:tabs>
        <w:ind w:left="7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504"/>
        </w:tabs>
        <w:ind w:left="95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848"/>
        </w:tabs>
        <w:ind w:left="108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552"/>
        </w:tabs>
        <w:ind w:left="12552" w:hanging="1800"/>
      </w:pPr>
    </w:lvl>
  </w:abstractNum>
  <w:abstractNum w:abstractNumId="12" w15:restartNumberingAfterBreak="0">
    <w:nsid w:val="44EA0C3E"/>
    <w:multiLevelType w:val="multilevel"/>
    <w:tmpl w:val="F87A00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704"/>
        </w:tabs>
        <w:ind w:left="17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752"/>
        </w:tabs>
        <w:ind w:left="47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800"/>
        </w:tabs>
        <w:ind w:left="7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504"/>
        </w:tabs>
        <w:ind w:left="95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48"/>
        </w:tabs>
        <w:ind w:left="108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2552"/>
        </w:tabs>
        <w:ind w:left="12552" w:hanging="1800"/>
      </w:pPr>
      <w:rPr>
        <w:rFonts w:hint="default"/>
        <w:color w:val="auto"/>
      </w:rPr>
    </w:lvl>
  </w:abstractNum>
  <w:abstractNum w:abstractNumId="13" w15:restartNumberingAfterBreak="0">
    <w:nsid w:val="53342A4D"/>
    <w:multiLevelType w:val="multilevel"/>
    <w:tmpl w:val="0C36ED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  <w:color w:val="auto"/>
      </w:rPr>
    </w:lvl>
  </w:abstractNum>
  <w:abstractNum w:abstractNumId="14" w15:restartNumberingAfterBreak="0">
    <w:nsid w:val="59803F9B"/>
    <w:multiLevelType w:val="multilevel"/>
    <w:tmpl w:val="BC2EB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9"/>
        </w:tabs>
        <w:ind w:left="1839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69"/>
        </w:tabs>
        <w:ind w:left="106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69"/>
        </w:tabs>
        <w:ind w:left="106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29"/>
        </w:tabs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9"/>
        </w:tabs>
        <w:ind w:left="142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89"/>
        </w:tabs>
        <w:ind w:left="178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800"/>
      </w:pPr>
    </w:lvl>
  </w:abstractNum>
  <w:abstractNum w:abstractNumId="15" w15:restartNumberingAfterBreak="0">
    <w:nsid w:val="67382520"/>
    <w:multiLevelType w:val="hybridMultilevel"/>
    <w:tmpl w:val="38CB4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87332F"/>
    <w:multiLevelType w:val="multilevel"/>
    <w:tmpl w:val="99140D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7" w15:restartNumberingAfterBreak="0">
    <w:nsid w:val="704605C6"/>
    <w:multiLevelType w:val="multilevel"/>
    <w:tmpl w:val="3700568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LT" w:hAnsi="TimesLT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ascii="TimesLT" w:hAnsi="TimesL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LT" w:hAnsi="TimesLT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LT" w:hAnsi="TimesLT" w:hint="default"/>
        <w:sz w:val="20"/>
      </w:rPr>
    </w:lvl>
  </w:abstractNum>
  <w:abstractNum w:abstractNumId="18" w15:restartNumberingAfterBreak="0">
    <w:nsid w:val="71CB44D4"/>
    <w:multiLevelType w:val="hybridMultilevel"/>
    <w:tmpl w:val="742A0B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84423F8"/>
    <w:multiLevelType w:val="hybridMultilevel"/>
    <w:tmpl w:val="E578B360"/>
    <w:lvl w:ilvl="0" w:tplc="0427000F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B391BB2"/>
    <w:multiLevelType w:val="multilevel"/>
    <w:tmpl w:val="9034C03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LT" w:hAnsi="TimesLT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ascii="TimesLT" w:hAnsi="TimesL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LT" w:hAnsi="TimesLT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LT" w:hAnsi="TimesLT" w:hint="default"/>
        <w:sz w:val="20"/>
      </w:rPr>
    </w:lvl>
  </w:abstractNum>
  <w:abstractNum w:abstractNumId="21" w15:restartNumberingAfterBreak="0">
    <w:nsid w:val="7BBA6989"/>
    <w:multiLevelType w:val="multilevel"/>
    <w:tmpl w:val="F0E2CF7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2" w15:restartNumberingAfterBreak="0">
    <w:nsid w:val="7D66035A"/>
    <w:multiLevelType w:val="multilevel"/>
    <w:tmpl w:val="9034C03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LT" w:hAnsi="TimesLT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ascii="TimesLT" w:hAnsi="TimesLT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LT" w:hAnsi="TimesLT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LT" w:hAnsi="TimesLT" w:hint="default"/>
        <w:sz w:val="2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17"/>
  </w:num>
  <w:num w:numId="18">
    <w:abstractNumId w:val="22"/>
  </w:num>
  <w:num w:numId="19">
    <w:abstractNumId w:val="20"/>
  </w:num>
  <w:num w:numId="20">
    <w:abstractNumId w:val="10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2"/>
    <w:rsid w:val="0000281F"/>
    <w:rsid w:val="00005B1D"/>
    <w:rsid w:val="000131EF"/>
    <w:rsid w:val="000400D8"/>
    <w:rsid w:val="00041B44"/>
    <w:rsid w:val="00044E84"/>
    <w:rsid w:val="0005217C"/>
    <w:rsid w:val="000852D3"/>
    <w:rsid w:val="00091CDC"/>
    <w:rsid w:val="000A5BD6"/>
    <w:rsid w:val="000B491B"/>
    <w:rsid w:val="000C06FA"/>
    <w:rsid w:val="000C5D4A"/>
    <w:rsid w:val="000E34A9"/>
    <w:rsid w:val="000F6531"/>
    <w:rsid w:val="00111824"/>
    <w:rsid w:val="00111D9B"/>
    <w:rsid w:val="001237DE"/>
    <w:rsid w:val="00142A2B"/>
    <w:rsid w:val="001442EA"/>
    <w:rsid w:val="00191845"/>
    <w:rsid w:val="00193BD7"/>
    <w:rsid w:val="00195DBF"/>
    <w:rsid w:val="001C2948"/>
    <w:rsid w:val="001C4D56"/>
    <w:rsid w:val="001D0B47"/>
    <w:rsid w:val="001F29CC"/>
    <w:rsid w:val="0020019A"/>
    <w:rsid w:val="00200595"/>
    <w:rsid w:val="00202ADE"/>
    <w:rsid w:val="0021159A"/>
    <w:rsid w:val="002235AB"/>
    <w:rsid w:val="00227C25"/>
    <w:rsid w:val="00236886"/>
    <w:rsid w:val="00257C25"/>
    <w:rsid w:val="00270FCC"/>
    <w:rsid w:val="00283AA4"/>
    <w:rsid w:val="002A0364"/>
    <w:rsid w:val="002A57D4"/>
    <w:rsid w:val="002C2BCB"/>
    <w:rsid w:val="002C5DDF"/>
    <w:rsid w:val="002E6316"/>
    <w:rsid w:val="002F778A"/>
    <w:rsid w:val="00330E70"/>
    <w:rsid w:val="00331133"/>
    <w:rsid w:val="00346D1F"/>
    <w:rsid w:val="00351334"/>
    <w:rsid w:val="003514D9"/>
    <w:rsid w:val="00353C2C"/>
    <w:rsid w:val="00362E2F"/>
    <w:rsid w:val="00376ED4"/>
    <w:rsid w:val="00391EFC"/>
    <w:rsid w:val="00393EAA"/>
    <w:rsid w:val="003B000A"/>
    <w:rsid w:val="003B2FFD"/>
    <w:rsid w:val="003C2A1B"/>
    <w:rsid w:val="003D2377"/>
    <w:rsid w:val="003D44F4"/>
    <w:rsid w:val="003D5D31"/>
    <w:rsid w:val="003E08DD"/>
    <w:rsid w:val="003F5A43"/>
    <w:rsid w:val="003F5BBC"/>
    <w:rsid w:val="004006CB"/>
    <w:rsid w:val="00400871"/>
    <w:rsid w:val="004205A7"/>
    <w:rsid w:val="00437F51"/>
    <w:rsid w:val="00450C01"/>
    <w:rsid w:val="00451187"/>
    <w:rsid w:val="0046556E"/>
    <w:rsid w:val="00470929"/>
    <w:rsid w:val="004955DA"/>
    <w:rsid w:val="0049562B"/>
    <w:rsid w:val="004C653D"/>
    <w:rsid w:val="004C6EDC"/>
    <w:rsid w:val="004F7F27"/>
    <w:rsid w:val="00502353"/>
    <w:rsid w:val="00503F29"/>
    <w:rsid w:val="005100F9"/>
    <w:rsid w:val="0053068C"/>
    <w:rsid w:val="00531848"/>
    <w:rsid w:val="00534438"/>
    <w:rsid w:val="005347A8"/>
    <w:rsid w:val="005353EA"/>
    <w:rsid w:val="00537862"/>
    <w:rsid w:val="0054720A"/>
    <w:rsid w:val="00547C18"/>
    <w:rsid w:val="005717CA"/>
    <w:rsid w:val="00574134"/>
    <w:rsid w:val="005751A3"/>
    <w:rsid w:val="00587FDA"/>
    <w:rsid w:val="005A40AF"/>
    <w:rsid w:val="005B56F8"/>
    <w:rsid w:val="005C3CD2"/>
    <w:rsid w:val="005C7847"/>
    <w:rsid w:val="005D5723"/>
    <w:rsid w:val="005E26B0"/>
    <w:rsid w:val="005E54B6"/>
    <w:rsid w:val="005F0BCF"/>
    <w:rsid w:val="005F4732"/>
    <w:rsid w:val="005F691F"/>
    <w:rsid w:val="0060029C"/>
    <w:rsid w:val="0061259A"/>
    <w:rsid w:val="0061399C"/>
    <w:rsid w:val="00673344"/>
    <w:rsid w:val="006816D5"/>
    <w:rsid w:val="00686E77"/>
    <w:rsid w:val="006973C4"/>
    <w:rsid w:val="006A16DE"/>
    <w:rsid w:val="006C17E8"/>
    <w:rsid w:val="006C7B05"/>
    <w:rsid w:val="006E1AE0"/>
    <w:rsid w:val="006F1109"/>
    <w:rsid w:val="00700D9C"/>
    <w:rsid w:val="00717CE8"/>
    <w:rsid w:val="00740688"/>
    <w:rsid w:val="007558A7"/>
    <w:rsid w:val="00756D3C"/>
    <w:rsid w:val="00762E59"/>
    <w:rsid w:val="007917EE"/>
    <w:rsid w:val="007919E6"/>
    <w:rsid w:val="007C7767"/>
    <w:rsid w:val="007D2C1D"/>
    <w:rsid w:val="008443AE"/>
    <w:rsid w:val="00855095"/>
    <w:rsid w:val="008645DE"/>
    <w:rsid w:val="00873D93"/>
    <w:rsid w:val="008778D6"/>
    <w:rsid w:val="008841C5"/>
    <w:rsid w:val="008A37C5"/>
    <w:rsid w:val="008B2229"/>
    <w:rsid w:val="008B7674"/>
    <w:rsid w:val="008D2BEF"/>
    <w:rsid w:val="008D4A05"/>
    <w:rsid w:val="008E0376"/>
    <w:rsid w:val="008E151F"/>
    <w:rsid w:val="008E48C3"/>
    <w:rsid w:val="008E7FC8"/>
    <w:rsid w:val="009007C0"/>
    <w:rsid w:val="00900F2E"/>
    <w:rsid w:val="00924672"/>
    <w:rsid w:val="00927373"/>
    <w:rsid w:val="00930C1E"/>
    <w:rsid w:val="0094459D"/>
    <w:rsid w:val="00944D37"/>
    <w:rsid w:val="009459BB"/>
    <w:rsid w:val="0095479D"/>
    <w:rsid w:val="0095509E"/>
    <w:rsid w:val="00960375"/>
    <w:rsid w:val="00964A3C"/>
    <w:rsid w:val="00971A70"/>
    <w:rsid w:val="009A25A6"/>
    <w:rsid w:val="009B62DB"/>
    <w:rsid w:val="009C11C3"/>
    <w:rsid w:val="009C5C8A"/>
    <w:rsid w:val="009E039A"/>
    <w:rsid w:val="009E7FA7"/>
    <w:rsid w:val="009F06A3"/>
    <w:rsid w:val="009F5207"/>
    <w:rsid w:val="00A02D2C"/>
    <w:rsid w:val="00A152EE"/>
    <w:rsid w:val="00A24321"/>
    <w:rsid w:val="00A40B67"/>
    <w:rsid w:val="00A4617C"/>
    <w:rsid w:val="00A5578A"/>
    <w:rsid w:val="00A6340A"/>
    <w:rsid w:val="00A80E47"/>
    <w:rsid w:val="00AA641E"/>
    <w:rsid w:val="00AB498B"/>
    <w:rsid w:val="00AC17CE"/>
    <w:rsid w:val="00AD70E9"/>
    <w:rsid w:val="00AD711E"/>
    <w:rsid w:val="00AE24FB"/>
    <w:rsid w:val="00B043F3"/>
    <w:rsid w:val="00B04F11"/>
    <w:rsid w:val="00B07183"/>
    <w:rsid w:val="00B163D2"/>
    <w:rsid w:val="00B27604"/>
    <w:rsid w:val="00B41933"/>
    <w:rsid w:val="00B4227A"/>
    <w:rsid w:val="00B56AA1"/>
    <w:rsid w:val="00B764DE"/>
    <w:rsid w:val="00B80367"/>
    <w:rsid w:val="00B82C81"/>
    <w:rsid w:val="00B84ED1"/>
    <w:rsid w:val="00B96EB3"/>
    <w:rsid w:val="00BC5770"/>
    <w:rsid w:val="00C03CFD"/>
    <w:rsid w:val="00C14803"/>
    <w:rsid w:val="00C21D12"/>
    <w:rsid w:val="00C23257"/>
    <w:rsid w:val="00C532B4"/>
    <w:rsid w:val="00C71C7E"/>
    <w:rsid w:val="00C72874"/>
    <w:rsid w:val="00C75012"/>
    <w:rsid w:val="00C838CB"/>
    <w:rsid w:val="00CB562A"/>
    <w:rsid w:val="00CC6C54"/>
    <w:rsid w:val="00CD74DE"/>
    <w:rsid w:val="00CE7975"/>
    <w:rsid w:val="00CF2FCA"/>
    <w:rsid w:val="00CF597F"/>
    <w:rsid w:val="00D00804"/>
    <w:rsid w:val="00D03B28"/>
    <w:rsid w:val="00D13A30"/>
    <w:rsid w:val="00D21D81"/>
    <w:rsid w:val="00D571B1"/>
    <w:rsid w:val="00D66D46"/>
    <w:rsid w:val="00D8706D"/>
    <w:rsid w:val="00D87485"/>
    <w:rsid w:val="00D916F2"/>
    <w:rsid w:val="00D92F5D"/>
    <w:rsid w:val="00D95F9B"/>
    <w:rsid w:val="00DA7DBF"/>
    <w:rsid w:val="00DB37B9"/>
    <w:rsid w:val="00DC196B"/>
    <w:rsid w:val="00DC304C"/>
    <w:rsid w:val="00DC764F"/>
    <w:rsid w:val="00DD3EF3"/>
    <w:rsid w:val="00DE1FE3"/>
    <w:rsid w:val="00DF75BA"/>
    <w:rsid w:val="00E06D1E"/>
    <w:rsid w:val="00E2135F"/>
    <w:rsid w:val="00E34D73"/>
    <w:rsid w:val="00E40BF0"/>
    <w:rsid w:val="00E41D13"/>
    <w:rsid w:val="00E441E3"/>
    <w:rsid w:val="00E457D4"/>
    <w:rsid w:val="00E57460"/>
    <w:rsid w:val="00E70D1E"/>
    <w:rsid w:val="00E73184"/>
    <w:rsid w:val="00E750DF"/>
    <w:rsid w:val="00EB5F1D"/>
    <w:rsid w:val="00EE3B10"/>
    <w:rsid w:val="00F0364B"/>
    <w:rsid w:val="00F04A66"/>
    <w:rsid w:val="00F176B9"/>
    <w:rsid w:val="00F51A9B"/>
    <w:rsid w:val="00F710DC"/>
    <w:rsid w:val="00F761B5"/>
    <w:rsid w:val="00F95F62"/>
    <w:rsid w:val="00FA48EC"/>
    <w:rsid w:val="00FA6DBD"/>
    <w:rsid w:val="00FB7804"/>
    <w:rsid w:val="00FC240E"/>
    <w:rsid w:val="00FD7B14"/>
    <w:rsid w:val="00FE1057"/>
    <w:rsid w:val="00FE26AB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42224"/>
  <w15:chartTrackingRefBased/>
  <w15:docId w15:val="{24A639B8-0A85-4C37-BEEC-A59C76F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center"/>
    </w:pPr>
    <w:rPr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lang w:val="lt-LT"/>
    </w:rPr>
  </w:style>
  <w:style w:type="paragraph" w:styleId="Pagrindinistekstas3">
    <w:name w:val="Body Text 3"/>
    <w:basedOn w:val="prastasis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yperlink1">
    <w:name w:val="Hyperlink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character" w:styleId="Komentaronuoroda">
    <w:name w:val="annotation reference"/>
    <w:rsid w:val="00DE1FE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E1FE3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DE1FE3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E1FE3"/>
    <w:rPr>
      <w:b/>
      <w:bCs/>
    </w:rPr>
  </w:style>
  <w:style w:type="character" w:customStyle="1" w:styleId="KomentarotemaDiagrama">
    <w:name w:val="Komentaro tema Diagrama"/>
    <w:link w:val="Komentarotema"/>
    <w:rsid w:val="00DE1FE3"/>
    <w:rPr>
      <w:b/>
      <w:bCs/>
      <w:lang w:val="en-GB" w:eastAsia="en-US"/>
    </w:rPr>
  </w:style>
  <w:style w:type="paragraph" w:customStyle="1" w:styleId="tajtip">
    <w:name w:val="tajtip"/>
    <w:basedOn w:val="prastasis"/>
    <w:rsid w:val="00202ADE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4519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VIEŠOSIOS ĮSTAIGOS KAUNO KLINIKINĖS LIGONINĖS DIREKTORIAUS PAREIGYBĖS APRAŠYMAS</dc:subject>
  <dc:creator>Daiva Kuzminienė</dc:creator>
  <cp:keywords/>
  <cp:lastModifiedBy>Gintarė Jokubynaitė</cp:lastModifiedBy>
  <cp:revision>3</cp:revision>
  <cp:lastPrinted>2019-10-28T14:07:00Z</cp:lastPrinted>
  <dcterms:created xsi:type="dcterms:W3CDTF">2019-10-28T14:08:00Z</dcterms:created>
  <dcterms:modified xsi:type="dcterms:W3CDTF">2019-10-28T14:10:00Z</dcterms:modified>
</cp:coreProperties>
</file>