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358C2" w14:textId="77777777" w:rsidR="00DF19F9" w:rsidRPr="00FF47AF" w:rsidRDefault="007846D9" w:rsidP="00FF47AF">
      <w:pPr>
        <w:spacing w:after="0" w:line="240" w:lineRule="auto"/>
        <w:ind w:left="2160" w:right="-846" w:firstLine="720"/>
        <w:jc w:val="right"/>
        <w:rPr>
          <w:rFonts w:ascii="Times New Roman" w:eastAsia="Calibri" w:hAnsi="Times New Roman" w:cs="Times New Roman"/>
          <w:sz w:val="24"/>
          <w:szCs w:val="24"/>
          <w:lang w:val="lt-LT"/>
        </w:rPr>
      </w:pPr>
      <w:bookmarkStart w:id="0" w:name="_GoBack"/>
      <w:bookmarkEnd w:id="0"/>
      <w:r w:rsidRPr="00FF47AF">
        <w:rPr>
          <w:rFonts w:ascii="Times New Roman" w:hAnsi="Times New Roman" w:cs="Times New Roman"/>
          <w:spacing w:val="-1"/>
          <w:sz w:val="24"/>
          <w:szCs w:val="24"/>
          <w:lang w:val="lt-LT"/>
        </w:rPr>
        <w:t xml:space="preserve"> </w:t>
      </w:r>
      <w:r w:rsidR="00DF19F9" w:rsidRPr="00FF47AF">
        <w:rPr>
          <w:rFonts w:ascii="Times New Roman" w:eastAsia="Calibri" w:hAnsi="Times New Roman" w:cs="Times New Roman"/>
          <w:sz w:val="24"/>
          <w:szCs w:val="24"/>
          <w:lang w:val="lt-LT"/>
        </w:rPr>
        <w:t xml:space="preserve">Skelbimo dėl kandidatų </w:t>
      </w:r>
    </w:p>
    <w:p w14:paraId="5CF5FDF9" w14:textId="77777777" w:rsidR="00DF19F9" w:rsidRPr="00FF47AF" w:rsidRDefault="00DF19F9" w:rsidP="00FF47AF">
      <w:pPr>
        <w:spacing w:after="0" w:line="240" w:lineRule="auto"/>
        <w:ind w:left="2880" w:right="-846" w:firstLine="720"/>
        <w:jc w:val="right"/>
        <w:rPr>
          <w:rFonts w:ascii="Times New Roman" w:eastAsia="Calibri" w:hAnsi="Times New Roman" w:cs="Times New Roman"/>
          <w:sz w:val="24"/>
          <w:szCs w:val="24"/>
          <w:lang w:val="lt-LT"/>
        </w:rPr>
      </w:pPr>
      <w:r w:rsidRPr="00FF47AF">
        <w:rPr>
          <w:rFonts w:ascii="Times New Roman" w:eastAsia="Calibri" w:hAnsi="Times New Roman" w:cs="Times New Roman"/>
          <w:sz w:val="24"/>
          <w:szCs w:val="24"/>
          <w:lang w:val="lt-LT"/>
        </w:rPr>
        <w:t xml:space="preserve">į AB „Kauno energija“ generalinio direktoriaus </w:t>
      </w:r>
    </w:p>
    <w:p w14:paraId="6ECB494F" w14:textId="2E792BE6" w:rsidR="007846D9" w:rsidRPr="00FF47AF" w:rsidRDefault="00FF47AF" w:rsidP="00FF47AF">
      <w:pPr>
        <w:spacing w:after="0" w:line="240" w:lineRule="auto"/>
        <w:ind w:left="2880" w:right="-846" w:firstLine="720"/>
        <w:jc w:val="right"/>
        <w:rPr>
          <w:rFonts w:ascii="Times New Roman" w:hAnsi="Times New Roman" w:cs="Times New Roman"/>
          <w:spacing w:val="-1"/>
          <w:sz w:val="24"/>
          <w:szCs w:val="24"/>
          <w:lang w:val="lt-LT"/>
        </w:rPr>
      </w:pPr>
      <w:r w:rsidRPr="00FF47AF">
        <w:rPr>
          <w:rFonts w:ascii="Times New Roman" w:eastAsia="Calibri" w:hAnsi="Times New Roman" w:cs="Times New Roman"/>
          <w:sz w:val="24"/>
          <w:szCs w:val="24"/>
          <w:lang w:val="lt-LT"/>
        </w:rPr>
        <w:t xml:space="preserve">atrankos </w:t>
      </w:r>
      <w:r w:rsidR="00AC6CDE" w:rsidRPr="00FF47AF">
        <w:rPr>
          <w:rFonts w:ascii="Times New Roman" w:hAnsi="Times New Roman" w:cs="Times New Roman"/>
          <w:spacing w:val="-1"/>
          <w:sz w:val="24"/>
          <w:szCs w:val="24"/>
          <w:lang w:val="lt-LT"/>
        </w:rPr>
        <w:t xml:space="preserve">1 </w:t>
      </w:r>
      <w:r w:rsidR="007846D9" w:rsidRPr="00FF47AF">
        <w:rPr>
          <w:rFonts w:ascii="Times New Roman" w:hAnsi="Times New Roman" w:cs="Times New Roman"/>
          <w:spacing w:val="-1"/>
          <w:sz w:val="24"/>
          <w:szCs w:val="24"/>
          <w:lang w:val="lt-LT"/>
        </w:rPr>
        <w:t>priedas</w:t>
      </w:r>
    </w:p>
    <w:p w14:paraId="601172DB" w14:textId="1870334C" w:rsidR="00DF19F9" w:rsidRDefault="00DF19F9" w:rsidP="00AC6CDE">
      <w:pPr>
        <w:shd w:val="clear" w:color="auto" w:fill="FFFFFF"/>
        <w:spacing w:after="120"/>
        <w:ind w:right="-285"/>
        <w:jc w:val="right"/>
        <w:rPr>
          <w:rFonts w:ascii="Times New Roman" w:hAnsi="Times New Roman" w:cs="Times New Roman"/>
          <w:spacing w:val="-1"/>
          <w:sz w:val="24"/>
          <w:szCs w:val="24"/>
          <w:lang w:val="lt-LT"/>
        </w:rPr>
      </w:pPr>
    </w:p>
    <w:p w14:paraId="236CA821" w14:textId="77777777" w:rsidR="00DF19F9" w:rsidRDefault="00DF19F9" w:rsidP="00AC6CDE">
      <w:pPr>
        <w:shd w:val="clear" w:color="auto" w:fill="FFFFFF"/>
        <w:spacing w:after="120"/>
        <w:ind w:right="-285"/>
        <w:jc w:val="right"/>
        <w:rPr>
          <w:rFonts w:ascii="Times New Roman" w:hAnsi="Times New Roman" w:cs="Times New Roman"/>
          <w:spacing w:val="-1"/>
          <w:sz w:val="24"/>
          <w:szCs w:val="24"/>
          <w:lang w:val="lt-LT"/>
        </w:rPr>
      </w:pPr>
    </w:p>
    <w:p w14:paraId="1079B10A" w14:textId="77777777" w:rsidR="00F76729" w:rsidRDefault="00A63D2F" w:rsidP="002B1CF4">
      <w:pPr>
        <w:tabs>
          <w:tab w:val="left" w:pos="851"/>
        </w:tabs>
        <w:spacing w:after="120" w:line="240" w:lineRule="auto"/>
        <w:ind w:right="-284"/>
        <w:rPr>
          <w:rFonts w:ascii="Times New Roman" w:hAnsi="Times New Roman" w:cs="Times New Roman"/>
          <w:bCs/>
          <w:sz w:val="24"/>
          <w:szCs w:val="24"/>
          <w:lang w:val="lt-LT"/>
        </w:rPr>
      </w:pPr>
      <w:r w:rsidRPr="00AC6CDE">
        <w:rPr>
          <w:rFonts w:ascii="Times New Roman" w:hAnsi="Times New Roman" w:cs="Times New Roman"/>
          <w:bCs/>
          <w:sz w:val="24"/>
          <w:szCs w:val="24"/>
          <w:lang w:val="lt-LT"/>
        </w:rPr>
        <w:t>Akcinės bendrovės „</w:t>
      </w:r>
      <w:r w:rsidR="00AC6CDE" w:rsidRPr="00AC6CDE">
        <w:rPr>
          <w:rFonts w:ascii="Times New Roman" w:hAnsi="Times New Roman" w:cs="Times New Roman"/>
          <w:bCs/>
          <w:sz w:val="24"/>
          <w:szCs w:val="24"/>
          <w:lang w:val="lt-LT"/>
        </w:rPr>
        <w:t>Kauno energija</w:t>
      </w:r>
      <w:r w:rsidRPr="00AC6CDE">
        <w:rPr>
          <w:rFonts w:ascii="Times New Roman" w:hAnsi="Times New Roman" w:cs="Times New Roman"/>
          <w:bCs/>
          <w:sz w:val="24"/>
          <w:szCs w:val="24"/>
          <w:lang w:val="lt-LT"/>
        </w:rPr>
        <w:t xml:space="preserve">“ </w:t>
      </w:r>
    </w:p>
    <w:p w14:paraId="27899983" w14:textId="77777777" w:rsidR="00A63D2F" w:rsidRPr="00AC6CDE" w:rsidRDefault="00A63D2F" w:rsidP="002B1CF4">
      <w:pPr>
        <w:tabs>
          <w:tab w:val="left" w:pos="851"/>
        </w:tabs>
        <w:spacing w:after="120" w:line="240" w:lineRule="auto"/>
        <w:ind w:right="-284"/>
        <w:rPr>
          <w:rFonts w:ascii="Times New Roman" w:hAnsi="Times New Roman" w:cs="Times New Roman"/>
          <w:bCs/>
          <w:sz w:val="24"/>
          <w:szCs w:val="24"/>
          <w:lang w:val="lt-LT"/>
        </w:rPr>
      </w:pPr>
      <w:r w:rsidRPr="00AC6CDE">
        <w:rPr>
          <w:rFonts w:ascii="Times New Roman" w:hAnsi="Times New Roman" w:cs="Times New Roman"/>
          <w:bCs/>
          <w:sz w:val="24"/>
          <w:szCs w:val="24"/>
          <w:lang w:val="lt-LT"/>
        </w:rPr>
        <w:t xml:space="preserve">valdybai </w:t>
      </w:r>
    </w:p>
    <w:p w14:paraId="64D2F800" w14:textId="77777777" w:rsidR="00A63D2F" w:rsidRPr="00AC6CDE" w:rsidRDefault="00A63D2F" w:rsidP="00AC6CDE">
      <w:pPr>
        <w:tabs>
          <w:tab w:val="left" w:pos="851"/>
        </w:tabs>
        <w:spacing w:line="240" w:lineRule="auto"/>
        <w:ind w:right="-285"/>
        <w:rPr>
          <w:rFonts w:ascii="Times New Roman" w:hAnsi="Times New Roman" w:cs="Times New Roman"/>
          <w:b/>
          <w:caps/>
          <w:sz w:val="24"/>
          <w:szCs w:val="24"/>
          <w:lang w:val="lt-LT"/>
        </w:rPr>
      </w:pPr>
    </w:p>
    <w:p w14:paraId="0C8107CC" w14:textId="77777777" w:rsidR="00A63D2F" w:rsidRPr="00AC6CDE" w:rsidRDefault="00A63D2F" w:rsidP="00AC6CDE">
      <w:pPr>
        <w:tabs>
          <w:tab w:val="left" w:pos="851"/>
        </w:tabs>
        <w:spacing w:after="0" w:line="240" w:lineRule="auto"/>
        <w:ind w:right="-284"/>
        <w:jc w:val="center"/>
        <w:rPr>
          <w:rFonts w:ascii="Times New Roman" w:hAnsi="Times New Roman" w:cs="Times New Roman"/>
          <w:b/>
          <w:bCs/>
          <w:caps/>
          <w:sz w:val="24"/>
          <w:szCs w:val="24"/>
          <w:lang w:val="lt-LT"/>
        </w:rPr>
      </w:pPr>
      <w:r w:rsidRPr="00AC6CDE">
        <w:rPr>
          <w:rFonts w:ascii="Times New Roman" w:hAnsi="Times New Roman" w:cs="Times New Roman"/>
          <w:b/>
          <w:caps/>
          <w:sz w:val="24"/>
          <w:szCs w:val="24"/>
          <w:lang w:val="lt-LT"/>
        </w:rPr>
        <w:t xml:space="preserve">Kandidato į </w:t>
      </w:r>
      <w:r w:rsidRPr="00AC6CDE">
        <w:rPr>
          <w:rFonts w:ascii="Times New Roman" w:hAnsi="Times New Roman" w:cs="Times New Roman"/>
          <w:b/>
          <w:bCs/>
          <w:caps/>
          <w:sz w:val="24"/>
          <w:szCs w:val="24"/>
          <w:lang w:val="lt-LT"/>
        </w:rPr>
        <w:t>akcinės bendrovės „</w:t>
      </w:r>
      <w:r w:rsidR="00AC6CDE" w:rsidRPr="00AC6CDE">
        <w:rPr>
          <w:rFonts w:ascii="Times New Roman" w:hAnsi="Times New Roman" w:cs="Times New Roman"/>
          <w:b/>
          <w:bCs/>
          <w:caps/>
          <w:sz w:val="24"/>
          <w:szCs w:val="24"/>
          <w:lang w:val="lt-LT"/>
        </w:rPr>
        <w:t>Kauno energija</w:t>
      </w:r>
      <w:r w:rsidRPr="00AC6CDE">
        <w:rPr>
          <w:rFonts w:ascii="Times New Roman" w:hAnsi="Times New Roman" w:cs="Times New Roman"/>
          <w:b/>
          <w:bCs/>
          <w:caps/>
          <w:sz w:val="24"/>
          <w:szCs w:val="24"/>
          <w:lang w:val="lt-LT"/>
        </w:rPr>
        <w:t xml:space="preserve">“ </w:t>
      </w:r>
    </w:p>
    <w:p w14:paraId="4D14D0E2" w14:textId="77777777" w:rsidR="00A63D2F" w:rsidRPr="00AC6CDE" w:rsidRDefault="00A63D2F" w:rsidP="00AC6CDE">
      <w:pPr>
        <w:tabs>
          <w:tab w:val="left" w:pos="851"/>
        </w:tabs>
        <w:spacing w:after="0" w:line="240" w:lineRule="auto"/>
        <w:ind w:right="-284"/>
        <w:jc w:val="center"/>
        <w:rPr>
          <w:rFonts w:ascii="Times New Roman" w:hAnsi="Times New Roman" w:cs="Times New Roman"/>
          <w:b/>
          <w:caps/>
          <w:sz w:val="24"/>
          <w:szCs w:val="24"/>
          <w:lang w:val="lt-LT"/>
        </w:rPr>
      </w:pPr>
      <w:r w:rsidRPr="00AC6CDE">
        <w:rPr>
          <w:rFonts w:ascii="Times New Roman" w:hAnsi="Times New Roman" w:cs="Times New Roman"/>
          <w:b/>
          <w:bCs/>
          <w:caps/>
          <w:sz w:val="24"/>
          <w:szCs w:val="24"/>
          <w:lang w:val="lt-LT"/>
        </w:rPr>
        <w:t>generalinius direktorius</w:t>
      </w:r>
    </w:p>
    <w:p w14:paraId="329E5BA6" w14:textId="231F4B49" w:rsidR="007846D9" w:rsidRDefault="007846D9" w:rsidP="00AC6CDE">
      <w:pPr>
        <w:shd w:val="clear" w:color="auto" w:fill="FFFFFF"/>
        <w:spacing w:after="0"/>
        <w:ind w:left="1246" w:right="-284" w:hanging="1195"/>
        <w:jc w:val="center"/>
        <w:rPr>
          <w:rFonts w:ascii="Times New Roman" w:hAnsi="Times New Roman" w:cs="Times New Roman"/>
          <w:b/>
          <w:bCs/>
          <w:spacing w:val="-1"/>
          <w:sz w:val="24"/>
          <w:szCs w:val="24"/>
          <w:lang w:val="lt-LT"/>
        </w:rPr>
      </w:pPr>
      <w:r w:rsidRPr="00AC6CDE">
        <w:rPr>
          <w:rFonts w:ascii="Times New Roman" w:hAnsi="Times New Roman" w:cs="Times New Roman"/>
          <w:b/>
          <w:bCs/>
          <w:spacing w:val="-1"/>
          <w:sz w:val="24"/>
          <w:szCs w:val="24"/>
          <w:lang w:val="lt-LT"/>
        </w:rPr>
        <w:t>SUTIKIMAS KANDIDATUOTI</w:t>
      </w:r>
    </w:p>
    <w:p w14:paraId="029803F8" w14:textId="1CDCE968" w:rsidR="00DF19F9" w:rsidRDefault="00DF19F9" w:rsidP="00AC6CDE">
      <w:pPr>
        <w:shd w:val="clear" w:color="auto" w:fill="FFFFFF"/>
        <w:spacing w:after="0"/>
        <w:ind w:left="1246" w:right="-284" w:hanging="1195"/>
        <w:jc w:val="center"/>
        <w:rPr>
          <w:rFonts w:ascii="Times New Roman" w:hAnsi="Times New Roman" w:cs="Times New Roman"/>
          <w:b/>
          <w:bCs/>
          <w:spacing w:val="-1"/>
          <w:sz w:val="24"/>
          <w:szCs w:val="24"/>
          <w:lang w:val="lt-LT"/>
        </w:rPr>
      </w:pPr>
    </w:p>
    <w:p w14:paraId="7F9406FA"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bookmarkStart w:id="1" w:name="_Hlk29901123"/>
      <w:r w:rsidRPr="00981885">
        <w:rPr>
          <w:rFonts w:ascii="Times New Roman" w:eastAsia="Times New Roman" w:hAnsi="Times New Roman" w:cs="Times New Roman"/>
          <w:color w:val="000000"/>
          <w:lang w:eastAsia="lt-LT"/>
        </w:rPr>
        <w:t>__________________</w:t>
      </w:r>
    </w:p>
    <w:p w14:paraId="6CDC97FC"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sz w:val="20"/>
          <w:szCs w:val="20"/>
          <w:lang w:eastAsia="lt-LT"/>
        </w:rPr>
        <w:t>(data)</w:t>
      </w:r>
    </w:p>
    <w:p w14:paraId="65BF7F6D"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lang w:eastAsia="lt-LT"/>
        </w:rPr>
        <w:t> </w:t>
      </w:r>
    </w:p>
    <w:p w14:paraId="7E88738D"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lang w:eastAsia="lt-LT"/>
        </w:rPr>
        <w:t>__________________</w:t>
      </w:r>
    </w:p>
    <w:p w14:paraId="53C5EB32"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sz w:val="20"/>
          <w:szCs w:val="20"/>
          <w:lang w:eastAsia="lt-LT"/>
        </w:rPr>
        <w:t>(sudarymo vieta)</w:t>
      </w:r>
    </w:p>
    <w:bookmarkEnd w:id="1"/>
    <w:p w14:paraId="002EB837" w14:textId="77777777" w:rsidR="00AC6CDE" w:rsidRPr="00AC6CDE" w:rsidRDefault="00AC6CDE" w:rsidP="00AC6CDE">
      <w:pPr>
        <w:shd w:val="clear" w:color="auto" w:fill="FFFFFF"/>
        <w:ind w:left="1246" w:right="-285" w:hanging="1195"/>
        <w:jc w:val="center"/>
        <w:rPr>
          <w:rFonts w:ascii="Times New Roman" w:hAnsi="Times New Roman" w:cs="Times New Roman"/>
          <w:b/>
          <w:bCs/>
          <w:spacing w:val="-1"/>
          <w:sz w:val="24"/>
          <w:szCs w:val="24"/>
          <w:lang w:val="lt-LT"/>
        </w:rPr>
      </w:pPr>
    </w:p>
    <w:p w14:paraId="1B5DBF58" w14:textId="0E86DA97" w:rsidR="007846D9" w:rsidRPr="00AC6CDE" w:rsidRDefault="007846D9" w:rsidP="00AC6CDE">
      <w:pPr>
        <w:shd w:val="clear" w:color="auto" w:fill="FFFFFF"/>
        <w:spacing w:line="360" w:lineRule="auto"/>
        <w:ind w:right="-846" w:firstLine="709"/>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Vadovaudamasis Lietuvos Respublikos akcinių bendrovių įstatymo 19 stra</w:t>
      </w:r>
      <w:r w:rsidR="00A63D2F" w:rsidRPr="00AC6CDE">
        <w:rPr>
          <w:rFonts w:ascii="Times New Roman" w:hAnsi="Times New Roman" w:cs="Times New Roman"/>
          <w:sz w:val="24"/>
          <w:szCs w:val="24"/>
          <w:lang w:val="lt-LT"/>
        </w:rPr>
        <w:t xml:space="preserve">ipsnio 9 dalies nuostatomis, </w:t>
      </w:r>
      <w:r w:rsidRPr="00AC6CDE">
        <w:rPr>
          <w:rFonts w:ascii="Times New Roman" w:hAnsi="Times New Roman" w:cs="Times New Roman"/>
          <w:spacing w:val="-1"/>
          <w:sz w:val="24"/>
          <w:szCs w:val="24"/>
          <w:lang w:val="lt-LT"/>
        </w:rPr>
        <w:t xml:space="preserve">aš, </w:t>
      </w:r>
      <w:r w:rsidRPr="00AC6CDE">
        <w:rPr>
          <w:rFonts w:ascii="Times New Roman" w:hAnsi="Times New Roman" w:cs="Times New Roman"/>
          <w:b/>
          <w:bCs/>
          <w:spacing w:val="-1"/>
          <w:sz w:val="24"/>
          <w:szCs w:val="24"/>
          <w:lang w:val="lt-LT"/>
        </w:rPr>
        <w:t>[</w:t>
      </w:r>
      <w:r w:rsidRPr="00AC6CDE">
        <w:rPr>
          <w:rFonts w:ascii="Times New Roman" w:hAnsi="Times New Roman" w:cs="Times New Roman"/>
          <w:b/>
          <w:bCs/>
          <w:sz w:val="24"/>
          <w:szCs w:val="24"/>
          <w:lang w:val="lt-LT"/>
        </w:rPr>
        <w:t>vardas, pavardė</w:t>
      </w:r>
      <w:r w:rsidRPr="00AC6CDE">
        <w:rPr>
          <w:rFonts w:ascii="Times New Roman" w:hAnsi="Times New Roman" w:cs="Times New Roman"/>
          <w:b/>
          <w:bCs/>
          <w:spacing w:val="-1"/>
          <w:sz w:val="24"/>
          <w:szCs w:val="24"/>
          <w:lang w:val="lt-LT"/>
        </w:rPr>
        <w:t>]</w:t>
      </w:r>
      <w:r w:rsidRPr="00AC6CDE">
        <w:rPr>
          <w:rFonts w:ascii="Times New Roman" w:hAnsi="Times New Roman" w:cs="Times New Roman"/>
          <w:spacing w:val="-1"/>
          <w:sz w:val="24"/>
          <w:szCs w:val="24"/>
          <w:lang w:val="lt-LT"/>
        </w:rPr>
        <w:t>, šiuo sutikimu pareiškiu, kad sutinku kandidatuoti į AB „</w:t>
      </w:r>
      <w:r w:rsidR="00AC6CDE" w:rsidRPr="00AC6CDE">
        <w:rPr>
          <w:rFonts w:ascii="Times New Roman" w:hAnsi="Times New Roman" w:cs="Times New Roman"/>
          <w:spacing w:val="-1"/>
          <w:sz w:val="24"/>
          <w:szCs w:val="24"/>
          <w:lang w:val="lt-LT"/>
        </w:rPr>
        <w:t>Kauno energija</w:t>
      </w:r>
      <w:r w:rsidRPr="00AC6CDE">
        <w:rPr>
          <w:rFonts w:ascii="Times New Roman" w:hAnsi="Times New Roman" w:cs="Times New Roman"/>
          <w:spacing w:val="-1"/>
          <w:sz w:val="24"/>
          <w:szCs w:val="24"/>
          <w:lang w:val="lt-LT"/>
        </w:rPr>
        <w:t xml:space="preserve">“ </w:t>
      </w:r>
      <w:r w:rsidR="00A63D2F" w:rsidRPr="00AC6CDE">
        <w:rPr>
          <w:rFonts w:ascii="Times New Roman" w:hAnsi="Times New Roman" w:cs="Times New Roman"/>
          <w:spacing w:val="-1"/>
          <w:sz w:val="24"/>
          <w:szCs w:val="24"/>
          <w:lang w:val="lt-LT"/>
        </w:rPr>
        <w:t>generalinio direktoriaus pareigas</w:t>
      </w:r>
      <w:r w:rsidRPr="00AC6CDE">
        <w:rPr>
          <w:rFonts w:ascii="Times New Roman" w:hAnsi="Times New Roman" w:cs="Times New Roman"/>
          <w:sz w:val="24"/>
          <w:szCs w:val="24"/>
          <w:lang w:val="lt-LT"/>
        </w:rPr>
        <w:t xml:space="preserve"> ir tuo tikslu pateikiu savo interesų deklaraciją.</w:t>
      </w:r>
    </w:p>
    <w:p w14:paraId="768250A2" w14:textId="06D756D2" w:rsidR="007846D9" w:rsidRPr="00AC6CDE" w:rsidRDefault="007846D9" w:rsidP="00AC6CDE">
      <w:pPr>
        <w:shd w:val="clear" w:color="auto" w:fill="FFFFFF"/>
        <w:ind w:right="-846" w:firstLine="709"/>
        <w:jc w:val="both"/>
        <w:rPr>
          <w:rFonts w:ascii="Times New Roman" w:hAnsi="Times New Roman" w:cs="Times New Roman"/>
          <w:sz w:val="24"/>
          <w:szCs w:val="24"/>
          <w:lang w:val="lt-LT"/>
        </w:rPr>
      </w:pPr>
      <w:r w:rsidRPr="00AC6CDE">
        <w:rPr>
          <w:rFonts w:ascii="Times New Roman" w:hAnsi="Times New Roman" w:cs="Times New Roman"/>
          <w:b/>
          <w:spacing w:val="-2"/>
          <w:sz w:val="24"/>
          <w:szCs w:val="24"/>
          <w:lang w:val="lt-LT"/>
        </w:rPr>
        <w:t>PRIDEDAMA.</w:t>
      </w:r>
      <w:r w:rsidRPr="00AC6CDE">
        <w:rPr>
          <w:rFonts w:ascii="Times New Roman" w:hAnsi="Times New Roman" w:cs="Times New Roman"/>
          <w:spacing w:val="-2"/>
          <w:sz w:val="24"/>
          <w:szCs w:val="24"/>
          <w:lang w:val="lt-LT"/>
        </w:rPr>
        <w:t xml:space="preserve"> Kandidato į </w:t>
      </w:r>
      <w:r w:rsidRPr="00AC6CDE">
        <w:rPr>
          <w:rFonts w:ascii="Times New Roman" w:hAnsi="Times New Roman" w:cs="Times New Roman"/>
          <w:sz w:val="24"/>
          <w:szCs w:val="24"/>
          <w:lang w:val="lt-LT"/>
        </w:rPr>
        <w:t>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A63D2F" w:rsidRPr="00AC6CDE">
        <w:rPr>
          <w:rFonts w:ascii="Times New Roman" w:hAnsi="Times New Roman" w:cs="Times New Roman"/>
          <w:sz w:val="24"/>
          <w:szCs w:val="24"/>
          <w:lang w:val="lt-LT"/>
        </w:rPr>
        <w:t xml:space="preserve">generalinius direktorius </w:t>
      </w:r>
      <w:r w:rsidRPr="00AC6CDE">
        <w:rPr>
          <w:rFonts w:ascii="Times New Roman" w:hAnsi="Times New Roman" w:cs="Times New Roman"/>
          <w:sz w:val="24"/>
          <w:szCs w:val="24"/>
          <w:lang w:val="lt-LT"/>
        </w:rPr>
        <w:t>interesų deklaracija,</w:t>
      </w:r>
      <w:r w:rsidR="003F767B">
        <w:rPr>
          <w:rFonts w:ascii="Times New Roman" w:hAnsi="Times New Roman" w:cs="Times New Roman"/>
          <w:sz w:val="24"/>
          <w:szCs w:val="24"/>
          <w:lang w:val="lt-LT"/>
        </w:rPr>
        <w:t xml:space="preserve"> 1 egz.,</w:t>
      </w:r>
      <w:r w:rsidRPr="00AC6CDE">
        <w:rPr>
          <w:rFonts w:ascii="Times New Roman" w:hAnsi="Times New Roman" w:cs="Times New Roman"/>
          <w:sz w:val="24"/>
          <w:szCs w:val="24"/>
          <w:lang w:val="lt-LT"/>
        </w:rPr>
        <w:t xml:space="preserve"> ____ lapai.</w:t>
      </w:r>
    </w:p>
    <w:p w14:paraId="005C51E3" w14:textId="77777777" w:rsidR="007846D9" w:rsidRPr="00AC6CDE" w:rsidRDefault="007846D9" w:rsidP="00AC6CDE">
      <w:pPr>
        <w:shd w:val="clear" w:color="auto" w:fill="FFFFFF"/>
        <w:ind w:right="-285"/>
        <w:jc w:val="both"/>
        <w:rPr>
          <w:rFonts w:ascii="Times New Roman" w:hAnsi="Times New Roman" w:cs="Times New Roman"/>
          <w:sz w:val="24"/>
          <w:szCs w:val="24"/>
          <w:lang w:val="lt-LT"/>
        </w:rPr>
      </w:pPr>
    </w:p>
    <w:p w14:paraId="70BE2ED4" w14:textId="77777777" w:rsidR="007846D9" w:rsidRPr="00AC6CDE" w:rsidRDefault="007846D9" w:rsidP="00AC6CDE">
      <w:pPr>
        <w:shd w:val="clear" w:color="auto" w:fill="FFFFFF"/>
        <w:ind w:right="-285"/>
        <w:jc w:val="right"/>
        <w:rPr>
          <w:rFonts w:ascii="Times New Roman" w:hAnsi="Times New Roman" w:cs="Times New Roman"/>
          <w:sz w:val="24"/>
          <w:szCs w:val="24"/>
          <w:lang w:val="lt-LT"/>
        </w:rPr>
      </w:pPr>
      <w:r w:rsidRPr="00AC6CDE">
        <w:rPr>
          <w:rFonts w:ascii="Times New Roman" w:hAnsi="Times New Roman" w:cs="Times New Roman"/>
          <w:sz w:val="24"/>
          <w:szCs w:val="24"/>
          <w:lang w:val="lt-LT"/>
        </w:rPr>
        <w:t>_________________________</w:t>
      </w:r>
    </w:p>
    <w:p w14:paraId="4B177227" w14:textId="77777777" w:rsidR="007846D9" w:rsidRPr="00AC6CDE" w:rsidRDefault="007846D9" w:rsidP="00AC6CDE">
      <w:pPr>
        <w:shd w:val="clear" w:color="auto" w:fill="FFFFFF"/>
        <w:ind w:right="-285"/>
        <w:jc w:val="right"/>
        <w:rPr>
          <w:rFonts w:ascii="Times New Roman" w:hAnsi="Times New Roman" w:cs="Times New Roman"/>
          <w:bCs/>
          <w:i/>
          <w:spacing w:val="-1"/>
          <w:sz w:val="24"/>
          <w:szCs w:val="24"/>
          <w:lang w:val="lt-LT"/>
        </w:rPr>
        <w:sectPr w:rsidR="007846D9" w:rsidRPr="00AC6CDE" w:rsidSect="00DF19F9">
          <w:pgSz w:w="12240" w:h="15840"/>
          <w:pgMar w:top="1135" w:right="1440" w:bottom="1440" w:left="1440" w:header="709" w:footer="709" w:gutter="0"/>
          <w:cols w:space="708"/>
          <w:docGrid w:linePitch="360"/>
        </w:sectPr>
      </w:pPr>
      <w:r w:rsidRPr="00AC6CDE">
        <w:rPr>
          <w:rFonts w:ascii="Times New Roman" w:hAnsi="Times New Roman" w:cs="Times New Roman"/>
          <w:bCs/>
          <w:i/>
          <w:spacing w:val="-1"/>
          <w:sz w:val="24"/>
          <w:szCs w:val="24"/>
          <w:lang w:val="lt-LT"/>
        </w:rPr>
        <w:t>(Vardas, pavardė, parašas)</w:t>
      </w:r>
    </w:p>
    <w:p w14:paraId="34F97EC6" w14:textId="77777777" w:rsidR="002B1CF4" w:rsidRDefault="00A63D2F" w:rsidP="002B1CF4">
      <w:pPr>
        <w:tabs>
          <w:tab w:val="left" w:pos="851"/>
        </w:tabs>
        <w:spacing w:after="120" w:line="240" w:lineRule="auto"/>
        <w:ind w:right="-284"/>
        <w:rPr>
          <w:rFonts w:ascii="Times New Roman" w:hAnsi="Times New Roman" w:cs="Times New Roman"/>
          <w:bCs/>
          <w:sz w:val="24"/>
          <w:szCs w:val="24"/>
          <w:lang w:val="lt-LT"/>
        </w:rPr>
      </w:pPr>
      <w:r w:rsidRPr="00AC6CDE">
        <w:rPr>
          <w:rFonts w:ascii="Times New Roman" w:hAnsi="Times New Roman" w:cs="Times New Roman"/>
          <w:bCs/>
          <w:sz w:val="24"/>
          <w:szCs w:val="24"/>
          <w:lang w:val="lt-LT"/>
        </w:rPr>
        <w:lastRenderedPageBreak/>
        <w:t>Akcinės bendrovės „</w:t>
      </w:r>
      <w:r w:rsidR="00AC6CDE" w:rsidRPr="00AC6CDE">
        <w:rPr>
          <w:rFonts w:ascii="Times New Roman" w:hAnsi="Times New Roman" w:cs="Times New Roman"/>
          <w:bCs/>
          <w:sz w:val="24"/>
          <w:szCs w:val="24"/>
          <w:lang w:val="lt-LT"/>
        </w:rPr>
        <w:t>Kauno energija</w:t>
      </w:r>
      <w:r w:rsidRPr="00AC6CDE">
        <w:rPr>
          <w:rFonts w:ascii="Times New Roman" w:hAnsi="Times New Roman" w:cs="Times New Roman"/>
          <w:bCs/>
          <w:sz w:val="24"/>
          <w:szCs w:val="24"/>
          <w:lang w:val="lt-LT"/>
        </w:rPr>
        <w:t xml:space="preserve">“ </w:t>
      </w:r>
    </w:p>
    <w:p w14:paraId="62814E64" w14:textId="77777777" w:rsidR="00A63D2F" w:rsidRPr="00AC6CDE" w:rsidRDefault="00A63D2F" w:rsidP="002B1CF4">
      <w:pPr>
        <w:tabs>
          <w:tab w:val="left" w:pos="851"/>
        </w:tabs>
        <w:spacing w:after="120" w:line="240" w:lineRule="auto"/>
        <w:ind w:right="-284"/>
        <w:rPr>
          <w:rFonts w:ascii="Times New Roman" w:hAnsi="Times New Roman" w:cs="Times New Roman"/>
          <w:bCs/>
          <w:sz w:val="24"/>
          <w:szCs w:val="24"/>
          <w:lang w:val="lt-LT"/>
        </w:rPr>
      </w:pPr>
      <w:r w:rsidRPr="00AC6CDE">
        <w:rPr>
          <w:rFonts w:ascii="Times New Roman" w:hAnsi="Times New Roman" w:cs="Times New Roman"/>
          <w:bCs/>
          <w:sz w:val="24"/>
          <w:szCs w:val="24"/>
          <w:lang w:val="lt-LT"/>
        </w:rPr>
        <w:t xml:space="preserve">valdybai </w:t>
      </w:r>
    </w:p>
    <w:p w14:paraId="15A931B7" w14:textId="77777777" w:rsidR="00A63D2F" w:rsidRPr="00AC6CDE" w:rsidRDefault="00A63D2F" w:rsidP="00AC6CDE">
      <w:pPr>
        <w:tabs>
          <w:tab w:val="left" w:pos="851"/>
        </w:tabs>
        <w:spacing w:line="240" w:lineRule="auto"/>
        <w:ind w:right="-285"/>
        <w:rPr>
          <w:rFonts w:ascii="Times New Roman" w:hAnsi="Times New Roman" w:cs="Times New Roman"/>
          <w:b/>
          <w:caps/>
          <w:sz w:val="24"/>
          <w:szCs w:val="24"/>
          <w:lang w:val="lt-LT"/>
        </w:rPr>
      </w:pPr>
    </w:p>
    <w:p w14:paraId="16E4F5BA" w14:textId="77777777" w:rsidR="00A63D2F" w:rsidRPr="00AC6CDE" w:rsidRDefault="00A63D2F" w:rsidP="00D523A3">
      <w:pPr>
        <w:tabs>
          <w:tab w:val="left" w:pos="851"/>
        </w:tabs>
        <w:spacing w:after="0" w:line="240" w:lineRule="auto"/>
        <w:ind w:right="-284"/>
        <w:jc w:val="center"/>
        <w:rPr>
          <w:rFonts w:ascii="Times New Roman" w:hAnsi="Times New Roman" w:cs="Times New Roman"/>
          <w:b/>
          <w:bCs/>
          <w:caps/>
          <w:sz w:val="24"/>
          <w:szCs w:val="24"/>
          <w:lang w:val="lt-LT"/>
        </w:rPr>
      </w:pPr>
      <w:r w:rsidRPr="00AC6CDE">
        <w:rPr>
          <w:rFonts w:ascii="Times New Roman" w:hAnsi="Times New Roman" w:cs="Times New Roman"/>
          <w:b/>
          <w:caps/>
          <w:sz w:val="24"/>
          <w:szCs w:val="24"/>
          <w:lang w:val="lt-LT"/>
        </w:rPr>
        <w:t xml:space="preserve">Kandidato į </w:t>
      </w:r>
      <w:r w:rsidRPr="00AC6CDE">
        <w:rPr>
          <w:rFonts w:ascii="Times New Roman" w:hAnsi="Times New Roman" w:cs="Times New Roman"/>
          <w:b/>
          <w:bCs/>
          <w:caps/>
          <w:sz w:val="24"/>
          <w:szCs w:val="24"/>
          <w:lang w:val="lt-LT"/>
        </w:rPr>
        <w:t>akcinės bendrovės „</w:t>
      </w:r>
      <w:r w:rsidR="00AC6CDE" w:rsidRPr="00AC6CDE">
        <w:rPr>
          <w:rFonts w:ascii="Times New Roman" w:hAnsi="Times New Roman" w:cs="Times New Roman"/>
          <w:b/>
          <w:bCs/>
          <w:caps/>
          <w:sz w:val="24"/>
          <w:szCs w:val="24"/>
          <w:lang w:val="lt-LT"/>
        </w:rPr>
        <w:t>KAuno energija</w:t>
      </w:r>
      <w:r w:rsidRPr="00AC6CDE">
        <w:rPr>
          <w:rFonts w:ascii="Times New Roman" w:hAnsi="Times New Roman" w:cs="Times New Roman"/>
          <w:b/>
          <w:bCs/>
          <w:caps/>
          <w:sz w:val="24"/>
          <w:szCs w:val="24"/>
          <w:lang w:val="lt-LT"/>
        </w:rPr>
        <w:t xml:space="preserve">“ </w:t>
      </w:r>
    </w:p>
    <w:p w14:paraId="68B3958B" w14:textId="77777777" w:rsidR="00A63D2F" w:rsidRPr="00AC6CDE" w:rsidRDefault="00A63D2F" w:rsidP="00D523A3">
      <w:pPr>
        <w:tabs>
          <w:tab w:val="left" w:pos="851"/>
        </w:tabs>
        <w:spacing w:after="0" w:line="240" w:lineRule="auto"/>
        <w:ind w:right="-284"/>
        <w:jc w:val="center"/>
        <w:rPr>
          <w:rFonts w:ascii="Times New Roman" w:hAnsi="Times New Roman" w:cs="Times New Roman"/>
          <w:b/>
          <w:caps/>
          <w:sz w:val="24"/>
          <w:szCs w:val="24"/>
          <w:lang w:val="lt-LT"/>
        </w:rPr>
      </w:pPr>
      <w:r w:rsidRPr="00AC6CDE">
        <w:rPr>
          <w:rFonts w:ascii="Times New Roman" w:hAnsi="Times New Roman" w:cs="Times New Roman"/>
          <w:b/>
          <w:bCs/>
          <w:caps/>
          <w:sz w:val="24"/>
          <w:szCs w:val="24"/>
          <w:lang w:val="lt-LT"/>
        </w:rPr>
        <w:t>generalinius direktorius</w:t>
      </w:r>
    </w:p>
    <w:p w14:paraId="4C7CDF72" w14:textId="6B1648B7" w:rsidR="007846D9" w:rsidRDefault="007846D9" w:rsidP="00D523A3">
      <w:pPr>
        <w:shd w:val="clear" w:color="auto" w:fill="FFFFFF"/>
        <w:spacing w:after="0"/>
        <w:ind w:left="1246" w:right="-284" w:hanging="1195"/>
        <w:jc w:val="center"/>
        <w:rPr>
          <w:rFonts w:ascii="Times New Roman" w:hAnsi="Times New Roman" w:cs="Times New Roman"/>
          <w:b/>
          <w:bCs/>
          <w:spacing w:val="-1"/>
          <w:sz w:val="24"/>
          <w:szCs w:val="24"/>
          <w:lang w:val="lt-LT"/>
        </w:rPr>
      </w:pPr>
      <w:r w:rsidRPr="00AC6CDE">
        <w:rPr>
          <w:rFonts w:ascii="Times New Roman" w:hAnsi="Times New Roman" w:cs="Times New Roman"/>
          <w:b/>
          <w:bCs/>
          <w:spacing w:val="-1"/>
          <w:sz w:val="24"/>
          <w:szCs w:val="24"/>
          <w:lang w:val="lt-LT"/>
        </w:rPr>
        <w:t>INTERESŲ DEKLARACIJA</w:t>
      </w:r>
    </w:p>
    <w:p w14:paraId="50F07F67" w14:textId="3554740D" w:rsidR="00DF19F9" w:rsidRDefault="00DF19F9" w:rsidP="00D523A3">
      <w:pPr>
        <w:shd w:val="clear" w:color="auto" w:fill="FFFFFF"/>
        <w:spacing w:after="0"/>
        <w:ind w:left="1246" w:right="-284" w:hanging="1195"/>
        <w:jc w:val="center"/>
        <w:rPr>
          <w:rFonts w:ascii="Times New Roman" w:hAnsi="Times New Roman" w:cs="Times New Roman"/>
          <w:b/>
          <w:bCs/>
          <w:spacing w:val="-1"/>
          <w:sz w:val="24"/>
          <w:szCs w:val="24"/>
          <w:lang w:val="lt-LT"/>
        </w:rPr>
      </w:pPr>
    </w:p>
    <w:p w14:paraId="2C66BCF5"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lang w:eastAsia="lt-LT"/>
        </w:rPr>
        <w:t>__________________</w:t>
      </w:r>
    </w:p>
    <w:p w14:paraId="7C6BD473"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sz w:val="20"/>
          <w:szCs w:val="20"/>
          <w:lang w:eastAsia="lt-LT"/>
        </w:rPr>
        <w:t>(data)</w:t>
      </w:r>
    </w:p>
    <w:p w14:paraId="4FC22AA0"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lang w:eastAsia="lt-LT"/>
        </w:rPr>
        <w:t> </w:t>
      </w:r>
    </w:p>
    <w:p w14:paraId="66EA16DC"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lang w:eastAsia="lt-LT"/>
        </w:rPr>
        <w:t>__________________</w:t>
      </w:r>
    </w:p>
    <w:p w14:paraId="3D7BF4DA" w14:textId="77777777" w:rsidR="00DF19F9" w:rsidRPr="00981885" w:rsidRDefault="00DF19F9" w:rsidP="00DF19F9">
      <w:pPr>
        <w:spacing w:after="0" w:line="240" w:lineRule="auto"/>
        <w:jc w:val="center"/>
        <w:rPr>
          <w:rFonts w:ascii="Times New Roman" w:eastAsia="Times New Roman" w:hAnsi="Times New Roman" w:cs="Times New Roman"/>
          <w:color w:val="000000"/>
          <w:sz w:val="24"/>
          <w:szCs w:val="24"/>
          <w:lang w:eastAsia="lt-LT"/>
        </w:rPr>
      </w:pPr>
      <w:r w:rsidRPr="00981885">
        <w:rPr>
          <w:rFonts w:ascii="Times New Roman" w:eastAsia="Times New Roman" w:hAnsi="Times New Roman" w:cs="Times New Roman"/>
          <w:color w:val="000000"/>
          <w:sz w:val="20"/>
          <w:szCs w:val="20"/>
          <w:lang w:eastAsia="lt-LT"/>
        </w:rPr>
        <w:t>(sudarymo vieta)</w:t>
      </w:r>
    </w:p>
    <w:p w14:paraId="03F4E434" w14:textId="77777777" w:rsidR="00DF19F9" w:rsidRDefault="00DF19F9" w:rsidP="00D523A3">
      <w:pPr>
        <w:shd w:val="clear" w:color="auto" w:fill="FFFFFF"/>
        <w:spacing w:after="0"/>
        <w:ind w:left="1246" w:right="-284" w:hanging="1195"/>
        <w:jc w:val="center"/>
        <w:rPr>
          <w:rFonts w:ascii="Times New Roman" w:hAnsi="Times New Roman" w:cs="Times New Roman"/>
          <w:b/>
          <w:bCs/>
          <w:spacing w:val="-1"/>
          <w:sz w:val="24"/>
          <w:szCs w:val="24"/>
          <w:lang w:val="lt-LT"/>
        </w:rPr>
      </w:pPr>
    </w:p>
    <w:p w14:paraId="6D94EC1B" w14:textId="77777777" w:rsidR="00D523A3" w:rsidRPr="00AC6CDE" w:rsidRDefault="00D523A3" w:rsidP="00D523A3">
      <w:pPr>
        <w:shd w:val="clear" w:color="auto" w:fill="FFFFFF"/>
        <w:spacing w:after="0"/>
        <w:ind w:left="1246" w:right="-284" w:hanging="1195"/>
        <w:jc w:val="center"/>
        <w:rPr>
          <w:rFonts w:ascii="Times New Roman" w:hAnsi="Times New Roman" w:cs="Times New Roman"/>
          <w:b/>
          <w:bCs/>
          <w:spacing w:val="-1"/>
          <w:sz w:val="24"/>
          <w:szCs w:val="24"/>
          <w:lang w:val="lt-LT"/>
        </w:rPr>
      </w:pPr>
    </w:p>
    <w:p w14:paraId="0532C3E5" w14:textId="77777777" w:rsidR="007846D9" w:rsidRPr="00AC6CDE" w:rsidRDefault="007846D9" w:rsidP="00AC6CDE">
      <w:pPr>
        <w:spacing w:line="320" w:lineRule="exact"/>
        <w:ind w:right="-285" w:firstLine="709"/>
        <w:jc w:val="both"/>
        <w:rPr>
          <w:rFonts w:ascii="Times New Roman" w:hAnsi="Times New Roman" w:cs="Times New Roman"/>
          <w:b/>
          <w:sz w:val="24"/>
          <w:szCs w:val="24"/>
          <w:lang w:val="lt-LT"/>
        </w:rPr>
      </w:pPr>
      <w:r w:rsidRPr="00AC6CDE">
        <w:rPr>
          <w:rFonts w:ascii="Times New Roman" w:hAnsi="Times New Roman" w:cs="Times New Roman"/>
          <w:sz w:val="24"/>
          <w:szCs w:val="24"/>
          <w:lang w:val="lt-LT"/>
        </w:rPr>
        <w:t xml:space="preserve">Aš, </w:t>
      </w:r>
      <w:r w:rsidRPr="00AC6CDE">
        <w:rPr>
          <w:rFonts w:ascii="Times New Roman" w:hAnsi="Times New Roman" w:cs="Times New Roman"/>
          <w:b/>
          <w:bCs/>
          <w:spacing w:val="-1"/>
          <w:sz w:val="24"/>
          <w:szCs w:val="24"/>
          <w:lang w:val="lt-LT"/>
        </w:rPr>
        <w:t>[</w:t>
      </w:r>
      <w:r w:rsidRPr="00AC6CDE">
        <w:rPr>
          <w:rFonts w:ascii="Times New Roman" w:hAnsi="Times New Roman" w:cs="Times New Roman"/>
          <w:b/>
          <w:bCs/>
          <w:i/>
          <w:iCs/>
          <w:spacing w:val="-1"/>
          <w:sz w:val="24"/>
          <w:szCs w:val="24"/>
          <w:lang w:val="lt-LT"/>
        </w:rPr>
        <w:t>vardas, pavardė</w:t>
      </w:r>
      <w:r w:rsidRPr="00AC6CDE">
        <w:rPr>
          <w:rFonts w:ascii="Times New Roman" w:hAnsi="Times New Roman" w:cs="Times New Roman"/>
          <w:b/>
          <w:bCs/>
          <w:spacing w:val="-1"/>
          <w:sz w:val="24"/>
          <w:szCs w:val="24"/>
          <w:lang w:val="lt-LT"/>
        </w:rPr>
        <w:t>]</w:t>
      </w:r>
      <w:r w:rsidRPr="00AC6CDE">
        <w:rPr>
          <w:rFonts w:ascii="Times New Roman" w:hAnsi="Times New Roman" w:cs="Times New Roman"/>
          <w:sz w:val="24"/>
          <w:szCs w:val="24"/>
          <w:lang w:val="lt-LT"/>
        </w:rPr>
        <w:t>, vadovaudamasis Lietuvos Respublikos akcinių bendrovių įstatymo 19 straipsnio 9 dalies nuostatomis, numatančiomis, kad kiekvienas kandidatas į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A63D2F" w:rsidRPr="00AC6CDE">
        <w:rPr>
          <w:rFonts w:ascii="Times New Roman" w:hAnsi="Times New Roman" w:cs="Times New Roman"/>
          <w:sz w:val="24"/>
          <w:szCs w:val="24"/>
          <w:lang w:val="lt-LT"/>
        </w:rPr>
        <w:t>generalinio direktoriaus pareigas</w:t>
      </w:r>
      <w:r w:rsidRPr="00AC6CDE">
        <w:rPr>
          <w:rFonts w:ascii="Times New Roman" w:hAnsi="Times New Roman" w:cs="Times New Roman"/>
          <w:sz w:val="24"/>
          <w:szCs w:val="24"/>
          <w:lang w:val="lt-LT"/>
        </w:rPr>
        <w:t xml:space="preserve"> privalo pateikti jį renkančiai </w:t>
      </w:r>
      <w:r w:rsidR="00A63D2F" w:rsidRPr="00AC6CDE">
        <w:rPr>
          <w:rFonts w:ascii="Times New Roman" w:hAnsi="Times New Roman" w:cs="Times New Roman"/>
          <w:sz w:val="24"/>
          <w:szCs w:val="24"/>
          <w:lang w:val="lt-LT"/>
        </w:rPr>
        <w:t xml:space="preserve">Valdybai </w:t>
      </w:r>
      <w:r w:rsidRPr="00AC6CDE">
        <w:rPr>
          <w:rFonts w:ascii="Times New Roman" w:hAnsi="Times New Roman" w:cs="Times New Roman"/>
          <w:sz w:val="24"/>
          <w:szCs w:val="24"/>
          <w:lang w:val="lt-LT"/>
        </w:rPr>
        <w:t>kandidato interesų deklaraciją, joje nurodydamas visas aplinkybes, dėl kurių galėtų kilti kandidato ir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interesų konfliktas, šia savo deklaracija pareiškiu ir patvirtinu, kad šios interesų deklaracijos pasirašymo ir pateikimo dieną nebuvo jokių aplinkybių, dėl kurių galėtų kilti mano, kaip kandidato į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A63D2F" w:rsidRPr="00AC6CDE">
        <w:rPr>
          <w:rFonts w:ascii="Times New Roman" w:hAnsi="Times New Roman" w:cs="Times New Roman"/>
          <w:sz w:val="24"/>
          <w:szCs w:val="24"/>
          <w:lang w:val="lt-LT"/>
        </w:rPr>
        <w:t>generalinio direktoriaus pareigas,</w:t>
      </w:r>
      <w:r w:rsidRPr="00AC6CDE">
        <w:rPr>
          <w:rFonts w:ascii="Times New Roman" w:hAnsi="Times New Roman" w:cs="Times New Roman"/>
          <w:sz w:val="24"/>
          <w:szCs w:val="24"/>
          <w:lang w:val="lt-LT"/>
        </w:rPr>
        <w:t xml:space="preserve"> ir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(toliau – </w:t>
      </w:r>
      <w:r w:rsidRPr="00AC6CDE">
        <w:rPr>
          <w:rFonts w:ascii="Times New Roman" w:hAnsi="Times New Roman" w:cs="Times New Roman"/>
          <w:i/>
          <w:sz w:val="24"/>
          <w:szCs w:val="24"/>
          <w:lang w:val="lt-LT"/>
        </w:rPr>
        <w:t>Bendrovė</w:t>
      </w:r>
      <w:r w:rsidRPr="00AC6CDE">
        <w:rPr>
          <w:rFonts w:ascii="Times New Roman" w:hAnsi="Times New Roman" w:cs="Times New Roman"/>
          <w:sz w:val="24"/>
          <w:szCs w:val="24"/>
          <w:lang w:val="lt-LT"/>
        </w:rPr>
        <w:t xml:space="preserve">) interesų konfliktas, išskyrus aplinkybes nurodytas žemiau šioje interesų deklaracijoje: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2866"/>
        <w:gridCol w:w="3654"/>
      </w:tblGrid>
      <w:tr w:rsidR="007846D9" w:rsidRPr="00AC6CDE" w14:paraId="2A9488DB" w14:textId="77777777" w:rsidTr="00AC6CDE">
        <w:tc>
          <w:tcPr>
            <w:tcW w:w="3006" w:type="dxa"/>
            <w:shd w:val="clear" w:color="auto" w:fill="B3B3B3"/>
          </w:tcPr>
          <w:p w14:paraId="0791D3E1" w14:textId="77777777" w:rsidR="007846D9" w:rsidRPr="00AC6CDE" w:rsidRDefault="007846D9" w:rsidP="00AC6CDE">
            <w:pPr>
              <w:spacing w:before="40" w:after="40"/>
              <w:ind w:right="-37"/>
              <w:rPr>
                <w:rFonts w:ascii="Times New Roman" w:hAnsi="Times New Roman" w:cs="Times New Roman"/>
                <w:sz w:val="24"/>
                <w:szCs w:val="24"/>
                <w:lang w:val="lt-LT"/>
              </w:rPr>
            </w:pPr>
            <w:r w:rsidRPr="00AC6CDE">
              <w:rPr>
                <w:rFonts w:ascii="Times New Roman" w:hAnsi="Times New Roman" w:cs="Times New Roman"/>
                <w:sz w:val="24"/>
                <w:szCs w:val="24"/>
                <w:lang w:val="lt-LT"/>
              </w:rPr>
              <w:t>Aplinkybės, galinčios kelti interesų konfliktą, aprašymas</w:t>
            </w:r>
          </w:p>
        </w:tc>
        <w:tc>
          <w:tcPr>
            <w:tcW w:w="2866" w:type="dxa"/>
            <w:shd w:val="clear" w:color="auto" w:fill="B3B3B3"/>
          </w:tcPr>
          <w:p w14:paraId="007A0E3F" w14:textId="77777777" w:rsidR="007846D9" w:rsidRPr="00AC6CDE" w:rsidRDefault="007846D9" w:rsidP="00AC6CDE">
            <w:pPr>
              <w:spacing w:before="40" w:after="40"/>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Galimo interesų konflikto aprašymas</w:t>
            </w:r>
          </w:p>
        </w:tc>
        <w:tc>
          <w:tcPr>
            <w:tcW w:w="3654" w:type="dxa"/>
            <w:shd w:val="clear" w:color="auto" w:fill="B3B3B3"/>
          </w:tcPr>
          <w:p w14:paraId="65814081" w14:textId="77777777" w:rsidR="007846D9" w:rsidRPr="00AC6CDE" w:rsidRDefault="007846D9" w:rsidP="00AC6CDE">
            <w:pPr>
              <w:spacing w:before="40" w:after="40"/>
              <w:ind w:right="28"/>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Priemonės, kurių ketinama imtis, siekiant išvengti interesų konflikto</w:t>
            </w:r>
          </w:p>
        </w:tc>
      </w:tr>
      <w:tr w:rsidR="007846D9" w:rsidRPr="00AC6CDE" w14:paraId="2E6EA675" w14:textId="77777777" w:rsidTr="00AC6CDE">
        <w:trPr>
          <w:trHeight w:val="1134"/>
        </w:trPr>
        <w:tc>
          <w:tcPr>
            <w:tcW w:w="3006" w:type="dxa"/>
          </w:tcPr>
          <w:p w14:paraId="1F52FF65"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tc>
        <w:tc>
          <w:tcPr>
            <w:tcW w:w="2866" w:type="dxa"/>
          </w:tcPr>
          <w:p w14:paraId="4E1C8442"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tc>
        <w:tc>
          <w:tcPr>
            <w:tcW w:w="3654" w:type="dxa"/>
          </w:tcPr>
          <w:p w14:paraId="370AA527"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tc>
      </w:tr>
    </w:tbl>
    <w:p w14:paraId="65F48F73" w14:textId="77777777" w:rsidR="007846D9" w:rsidRPr="00AC6CDE" w:rsidRDefault="007846D9" w:rsidP="00AC6CDE">
      <w:pPr>
        <w:spacing w:line="320" w:lineRule="exact"/>
        <w:ind w:right="-285" w:firstLine="720"/>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 xml:space="preserve">Vadovaudamasis Akcinių bendrovių įstatymo 19 straipsnio 9 dalimi, numatančia, kad kandidatas į Bendrovės </w:t>
      </w:r>
      <w:r w:rsidR="00B523DA" w:rsidRPr="00AC6CDE">
        <w:rPr>
          <w:rFonts w:ascii="Times New Roman" w:hAnsi="Times New Roman" w:cs="Times New Roman"/>
          <w:sz w:val="24"/>
          <w:szCs w:val="24"/>
          <w:lang w:val="lt-LT"/>
        </w:rPr>
        <w:t xml:space="preserve">generalinio direktoriaus pareigas </w:t>
      </w:r>
      <w:r w:rsidRPr="00AC6CDE">
        <w:rPr>
          <w:rFonts w:ascii="Times New Roman" w:hAnsi="Times New Roman" w:cs="Times New Roman"/>
          <w:sz w:val="24"/>
          <w:szCs w:val="24"/>
          <w:lang w:val="lt-LT"/>
        </w:rPr>
        <w:t xml:space="preserve">privalo pranešti jį renkančiai </w:t>
      </w:r>
      <w:r w:rsidR="00B523DA" w:rsidRPr="00AC6CDE">
        <w:rPr>
          <w:rFonts w:ascii="Times New Roman" w:hAnsi="Times New Roman" w:cs="Times New Roman"/>
          <w:sz w:val="24"/>
          <w:szCs w:val="24"/>
          <w:lang w:val="lt-LT"/>
        </w:rPr>
        <w:t>Valdybai</w:t>
      </w:r>
      <w:r w:rsidRPr="00AC6CDE">
        <w:rPr>
          <w:rFonts w:ascii="Times New Roman" w:hAnsi="Times New Roman" w:cs="Times New Roman"/>
          <w:sz w:val="24"/>
          <w:szCs w:val="24"/>
          <w:lang w:val="lt-LT"/>
        </w:rPr>
        <w:t>, kur ir kokias pareigas jis eina, kaip jo kita veikla yra susijusi su Bendrove ir su Bendrove susijusiais kitais juridiniais asmenimis, šia deklaracija pareiškiu, kad šios jos pasirašymo ir pateikimo AB „</w:t>
      </w:r>
      <w:r w:rsidR="00985A2F">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B523DA" w:rsidRPr="00AC6CDE">
        <w:rPr>
          <w:rFonts w:ascii="Times New Roman" w:hAnsi="Times New Roman" w:cs="Times New Roman"/>
          <w:sz w:val="24"/>
          <w:szCs w:val="24"/>
          <w:lang w:val="lt-LT"/>
        </w:rPr>
        <w:t xml:space="preserve">Valdybai </w:t>
      </w:r>
      <w:r w:rsidRPr="00AC6CDE">
        <w:rPr>
          <w:rFonts w:ascii="Times New Roman" w:hAnsi="Times New Roman" w:cs="Times New Roman"/>
          <w:sz w:val="24"/>
          <w:szCs w:val="24"/>
          <w:lang w:val="lt-LT"/>
        </w:rPr>
        <w:t>dieną einu šias pareigas: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1"/>
        <w:gridCol w:w="6095"/>
      </w:tblGrid>
      <w:tr w:rsidR="007846D9" w:rsidRPr="00AC6CDE" w14:paraId="4E63E474" w14:textId="77777777" w:rsidTr="00AC6CDE">
        <w:tc>
          <w:tcPr>
            <w:tcW w:w="3431" w:type="dxa"/>
            <w:shd w:val="clear" w:color="auto" w:fill="B3B3B3"/>
          </w:tcPr>
          <w:p w14:paraId="72300A69" w14:textId="77777777" w:rsidR="007846D9" w:rsidRPr="00AC6CDE" w:rsidRDefault="007846D9" w:rsidP="00AC6CDE">
            <w:pPr>
              <w:spacing w:before="40" w:after="40"/>
              <w:ind w:right="33"/>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Juridinis asmuo (institucija), kurioje kandidatas eina pareigas</w:t>
            </w:r>
          </w:p>
        </w:tc>
        <w:tc>
          <w:tcPr>
            <w:tcW w:w="6095" w:type="dxa"/>
            <w:shd w:val="clear" w:color="auto" w:fill="B3B3B3"/>
          </w:tcPr>
          <w:p w14:paraId="380C63F8" w14:textId="77777777" w:rsidR="007846D9" w:rsidRPr="00AC6CDE" w:rsidRDefault="007846D9" w:rsidP="00AC6CDE">
            <w:pPr>
              <w:spacing w:before="40" w:after="40"/>
              <w:ind w:right="-285"/>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 xml:space="preserve">Kandidato einamų pareigų aprašymas </w:t>
            </w:r>
          </w:p>
        </w:tc>
      </w:tr>
      <w:tr w:rsidR="007846D9" w:rsidRPr="00AC6CDE" w14:paraId="41CE6056" w14:textId="77777777" w:rsidTr="00DF19F9">
        <w:trPr>
          <w:trHeight w:val="1003"/>
        </w:trPr>
        <w:tc>
          <w:tcPr>
            <w:tcW w:w="3431" w:type="dxa"/>
          </w:tcPr>
          <w:p w14:paraId="69401B4B" w14:textId="77777777" w:rsidR="007846D9" w:rsidRPr="00AC6CDE" w:rsidRDefault="007846D9" w:rsidP="00AC6CDE">
            <w:pPr>
              <w:spacing w:line="320" w:lineRule="exact"/>
              <w:ind w:right="-285"/>
              <w:rPr>
                <w:rFonts w:ascii="Times New Roman" w:hAnsi="Times New Roman" w:cs="Times New Roman"/>
                <w:b/>
                <w:sz w:val="24"/>
                <w:szCs w:val="24"/>
                <w:lang w:val="lt-LT"/>
              </w:rPr>
            </w:pPr>
          </w:p>
          <w:p w14:paraId="5B63EE53" w14:textId="77777777" w:rsidR="007846D9" w:rsidRPr="00AC6CDE" w:rsidRDefault="007846D9" w:rsidP="00AC6CDE">
            <w:pPr>
              <w:spacing w:line="320" w:lineRule="exact"/>
              <w:ind w:right="-285"/>
              <w:rPr>
                <w:rFonts w:ascii="Times New Roman" w:hAnsi="Times New Roman" w:cs="Times New Roman"/>
                <w:sz w:val="24"/>
                <w:szCs w:val="24"/>
                <w:lang w:val="lt-LT"/>
              </w:rPr>
            </w:pPr>
            <w:r w:rsidRPr="00AC6CDE">
              <w:rPr>
                <w:rFonts w:ascii="Times New Roman" w:hAnsi="Times New Roman" w:cs="Times New Roman"/>
                <w:b/>
                <w:sz w:val="24"/>
                <w:szCs w:val="24"/>
                <w:lang w:val="lt-LT"/>
              </w:rPr>
              <w:t>[</w:t>
            </w:r>
            <w:r w:rsidRPr="00AC6CDE">
              <w:rPr>
                <w:rFonts w:ascii="Times New Roman" w:hAnsi="Times New Roman" w:cs="Times New Roman"/>
                <w:b/>
                <w:bCs/>
                <w:sz w:val="24"/>
                <w:szCs w:val="24"/>
                <w:lang w:val="lt-LT"/>
              </w:rPr>
              <w:t>juridinio asmens pavadinimas</w:t>
            </w:r>
            <w:r w:rsidRPr="00AC6CDE">
              <w:rPr>
                <w:rFonts w:ascii="Times New Roman" w:hAnsi="Times New Roman" w:cs="Times New Roman"/>
                <w:b/>
                <w:caps/>
                <w:sz w:val="24"/>
                <w:szCs w:val="24"/>
                <w:lang w:val="lt-LT"/>
              </w:rPr>
              <w:t>]</w:t>
            </w:r>
          </w:p>
        </w:tc>
        <w:tc>
          <w:tcPr>
            <w:tcW w:w="6095" w:type="dxa"/>
          </w:tcPr>
          <w:p w14:paraId="23BADD71" w14:textId="77777777" w:rsidR="007846D9" w:rsidRPr="00AC6CDE" w:rsidRDefault="007846D9" w:rsidP="00AC6CDE">
            <w:pPr>
              <w:spacing w:line="320" w:lineRule="exact"/>
              <w:ind w:right="-285"/>
              <w:jc w:val="both"/>
              <w:rPr>
                <w:rFonts w:ascii="Times New Roman" w:hAnsi="Times New Roman" w:cs="Times New Roman"/>
                <w:b/>
                <w:sz w:val="24"/>
                <w:szCs w:val="24"/>
                <w:lang w:val="lt-LT"/>
              </w:rPr>
            </w:pPr>
          </w:p>
          <w:p w14:paraId="52CDF21F"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r w:rsidRPr="00AC6CDE">
              <w:rPr>
                <w:rFonts w:ascii="Times New Roman" w:hAnsi="Times New Roman" w:cs="Times New Roman"/>
                <w:b/>
                <w:sz w:val="24"/>
                <w:szCs w:val="24"/>
                <w:lang w:val="lt-LT"/>
              </w:rPr>
              <w:t>[</w:t>
            </w:r>
            <w:r w:rsidRPr="00AC6CDE">
              <w:rPr>
                <w:rFonts w:ascii="Times New Roman" w:hAnsi="Times New Roman" w:cs="Times New Roman"/>
                <w:b/>
                <w:bCs/>
                <w:sz w:val="24"/>
                <w:szCs w:val="24"/>
                <w:lang w:val="lt-LT"/>
              </w:rPr>
              <w:t>pareigos</w:t>
            </w:r>
            <w:r w:rsidRPr="00AC6CDE">
              <w:rPr>
                <w:rFonts w:ascii="Times New Roman" w:hAnsi="Times New Roman" w:cs="Times New Roman"/>
                <w:b/>
                <w:sz w:val="24"/>
                <w:szCs w:val="24"/>
                <w:lang w:val="lt-LT"/>
              </w:rPr>
              <w:t>]</w:t>
            </w:r>
          </w:p>
        </w:tc>
      </w:tr>
      <w:tr w:rsidR="007846D9" w:rsidRPr="00AC6CDE" w14:paraId="37DEF163" w14:textId="77777777" w:rsidTr="00AC6CDE">
        <w:trPr>
          <w:trHeight w:val="639"/>
        </w:trPr>
        <w:tc>
          <w:tcPr>
            <w:tcW w:w="3431" w:type="dxa"/>
          </w:tcPr>
          <w:p w14:paraId="25528B40" w14:textId="77777777" w:rsidR="007846D9" w:rsidRPr="00AC6CDE" w:rsidRDefault="007846D9" w:rsidP="00AC6CDE">
            <w:pPr>
              <w:spacing w:line="320" w:lineRule="exact"/>
              <w:ind w:right="-285"/>
              <w:rPr>
                <w:rFonts w:ascii="Times New Roman" w:hAnsi="Times New Roman" w:cs="Times New Roman"/>
                <w:sz w:val="24"/>
                <w:szCs w:val="24"/>
                <w:lang w:val="lt-LT"/>
              </w:rPr>
            </w:pPr>
          </w:p>
        </w:tc>
        <w:tc>
          <w:tcPr>
            <w:tcW w:w="6095" w:type="dxa"/>
          </w:tcPr>
          <w:p w14:paraId="6AB4DF14"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tc>
      </w:tr>
      <w:tr w:rsidR="007846D9" w:rsidRPr="00AC6CDE" w14:paraId="606699C9" w14:textId="77777777" w:rsidTr="00AC6CDE">
        <w:trPr>
          <w:trHeight w:val="563"/>
        </w:trPr>
        <w:tc>
          <w:tcPr>
            <w:tcW w:w="3431" w:type="dxa"/>
          </w:tcPr>
          <w:p w14:paraId="7EDF24C0" w14:textId="77777777" w:rsidR="007846D9" w:rsidRPr="00AC6CDE" w:rsidRDefault="007846D9" w:rsidP="00AC6CDE">
            <w:pPr>
              <w:spacing w:line="320" w:lineRule="exact"/>
              <w:ind w:right="-285"/>
              <w:rPr>
                <w:rFonts w:ascii="Times New Roman" w:hAnsi="Times New Roman" w:cs="Times New Roman"/>
                <w:sz w:val="24"/>
                <w:szCs w:val="24"/>
                <w:lang w:val="lt-LT"/>
              </w:rPr>
            </w:pPr>
          </w:p>
        </w:tc>
        <w:tc>
          <w:tcPr>
            <w:tcW w:w="6095" w:type="dxa"/>
          </w:tcPr>
          <w:p w14:paraId="5191C605"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tc>
      </w:tr>
    </w:tbl>
    <w:p w14:paraId="4E1F5A69" w14:textId="77777777" w:rsidR="00DF19F9" w:rsidRDefault="00DF19F9" w:rsidP="00AC6CDE">
      <w:pPr>
        <w:spacing w:line="320" w:lineRule="exact"/>
        <w:ind w:right="-285" w:firstLine="720"/>
        <w:jc w:val="both"/>
        <w:rPr>
          <w:rFonts w:ascii="Times New Roman" w:hAnsi="Times New Roman" w:cs="Times New Roman"/>
          <w:sz w:val="24"/>
          <w:szCs w:val="24"/>
          <w:lang w:val="lt-LT"/>
        </w:rPr>
      </w:pPr>
    </w:p>
    <w:p w14:paraId="5B26AA68" w14:textId="1A807BF0" w:rsidR="00B523DA" w:rsidRPr="00AC6CDE" w:rsidRDefault="00B523DA" w:rsidP="00AC6CDE">
      <w:pPr>
        <w:spacing w:line="320" w:lineRule="exact"/>
        <w:ind w:right="-285" w:firstLine="720"/>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lastRenderedPageBreak/>
        <w:t>Taip pat patvirtinu, kad nesu ir per pastaruosius 5 metus nebuvau valdymo, priežiūros organų narys arba darbuotojas juridinio asmens:</w:t>
      </w:r>
    </w:p>
    <w:p w14:paraId="75643151" w14:textId="77777777" w:rsidR="00B523DA" w:rsidRPr="00AC6CDE" w:rsidRDefault="00B523DA" w:rsidP="00D523A3">
      <w:pPr>
        <w:spacing w:after="0" w:line="320" w:lineRule="exact"/>
        <w:ind w:left="709" w:right="-284" w:hanging="425"/>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1.</w:t>
      </w:r>
      <w:r w:rsidRPr="00AC6CDE">
        <w:rPr>
          <w:rFonts w:ascii="Times New Roman" w:hAnsi="Times New Roman" w:cs="Times New Roman"/>
          <w:sz w:val="24"/>
          <w:szCs w:val="24"/>
          <w:lang w:val="lt-LT"/>
        </w:rPr>
        <w:tab/>
        <w:t xml:space="preserve">kurio ar kurio įmonių grupės įmonių ginčai su </w:t>
      </w:r>
      <w:r w:rsidR="00E005C0" w:rsidRPr="00AC6CDE">
        <w:rPr>
          <w:rFonts w:ascii="Times New Roman" w:hAnsi="Times New Roman" w:cs="Times New Roman"/>
          <w:sz w:val="24"/>
          <w:szCs w:val="24"/>
          <w:lang w:val="lt-LT"/>
        </w:rPr>
        <w:t>AB „</w:t>
      </w:r>
      <w:r w:rsidR="00AC6CDE" w:rsidRPr="00AC6CDE">
        <w:rPr>
          <w:rFonts w:ascii="Times New Roman" w:hAnsi="Times New Roman" w:cs="Times New Roman"/>
          <w:sz w:val="24"/>
          <w:szCs w:val="24"/>
          <w:lang w:val="lt-LT"/>
        </w:rPr>
        <w:t>Kauno energija</w:t>
      </w:r>
      <w:r w:rsidR="00E005C0" w:rsidRPr="00AC6CDE">
        <w:rPr>
          <w:rFonts w:ascii="Times New Roman" w:hAnsi="Times New Roman" w:cs="Times New Roman"/>
          <w:sz w:val="24"/>
          <w:szCs w:val="24"/>
          <w:lang w:val="lt-LT"/>
        </w:rPr>
        <w:t>“</w:t>
      </w:r>
      <w:r w:rsidRPr="00AC6CDE">
        <w:rPr>
          <w:rFonts w:ascii="Times New Roman" w:hAnsi="Times New Roman" w:cs="Times New Roman"/>
          <w:sz w:val="24"/>
          <w:szCs w:val="24"/>
          <w:lang w:val="lt-LT"/>
        </w:rPr>
        <w:t xml:space="preserve"> buvo ar yra sprendžiami teisme ar arbitraže;</w:t>
      </w:r>
    </w:p>
    <w:p w14:paraId="1FC4F2F4" w14:textId="77777777" w:rsidR="00B523DA" w:rsidRDefault="00B523DA" w:rsidP="00D523A3">
      <w:pPr>
        <w:spacing w:after="0" w:line="320" w:lineRule="exact"/>
        <w:ind w:left="709" w:right="-284" w:hanging="425"/>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2.</w:t>
      </w:r>
      <w:r w:rsidRPr="00AC6CDE">
        <w:rPr>
          <w:rFonts w:ascii="Times New Roman" w:hAnsi="Times New Roman" w:cs="Times New Roman"/>
          <w:sz w:val="24"/>
          <w:szCs w:val="24"/>
          <w:lang w:val="lt-LT"/>
        </w:rPr>
        <w:tab/>
        <w:t xml:space="preserve">kuris užsiima veikla, kuri yra priešinga </w:t>
      </w:r>
      <w:r w:rsidR="00E005C0" w:rsidRPr="00AC6CDE">
        <w:rPr>
          <w:rFonts w:ascii="Times New Roman" w:hAnsi="Times New Roman" w:cs="Times New Roman"/>
          <w:sz w:val="24"/>
          <w:szCs w:val="24"/>
          <w:lang w:val="lt-LT"/>
        </w:rPr>
        <w:t>AB „</w:t>
      </w:r>
      <w:r w:rsidR="00AC6CDE" w:rsidRPr="00AC6CDE">
        <w:rPr>
          <w:rFonts w:ascii="Times New Roman" w:hAnsi="Times New Roman" w:cs="Times New Roman"/>
          <w:sz w:val="24"/>
          <w:szCs w:val="24"/>
          <w:lang w:val="lt-LT"/>
        </w:rPr>
        <w:t>Kauno energija</w:t>
      </w:r>
      <w:r w:rsidR="00E005C0" w:rsidRPr="00AC6CDE">
        <w:rPr>
          <w:rFonts w:ascii="Times New Roman" w:hAnsi="Times New Roman" w:cs="Times New Roman"/>
          <w:sz w:val="24"/>
          <w:szCs w:val="24"/>
          <w:lang w:val="lt-LT"/>
        </w:rPr>
        <w:t>“</w:t>
      </w:r>
      <w:r w:rsidRPr="00AC6CDE">
        <w:rPr>
          <w:rFonts w:ascii="Times New Roman" w:hAnsi="Times New Roman" w:cs="Times New Roman"/>
          <w:sz w:val="24"/>
          <w:szCs w:val="24"/>
          <w:lang w:val="lt-LT"/>
        </w:rPr>
        <w:t xml:space="preserve"> interesams ar su jais nesuderinama. </w:t>
      </w:r>
    </w:p>
    <w:p w14:paraId="61A93E4D" w14:textId="77777777" w:rsidR="00D523A3" w:rsidRPr="00AC6CDE" w:rsidRDefault="00D523A3" w:rsidP="00D523A3">
      <w:pPr>
        <w:spacing w:after="0" w:line="320" w:lineRule="exact"/>
        <w:ind w:left="709" w:right="-284" w:hanging="425"/>
        <w:jc w:val="both"/>
        <w:rPr>
          <w:rFonts w:ascii="Times New Roman" w:hAnsi="Times New Roman" w:cs="Times New Roman"/>
          <w:sz w:val="24"/>
          <w:szCs w:val="24"/>
          <w:lang w:val="lt-LT"/>
        </w:rPr>
      </w:pPr>
    </w:p>
    <w:p w14:paraId="34C7EAA3" w14:textId="77777777" w:rsidR="007846D9" w:rsidRPr="00AC6CDE" w:rsidRDefault="007846D9" w:rsidP="00AC6CDE">
      <w:pPr>
        <w:spacing w:line="320" w:lineRule="exact"/>
        <w:ind w:right="-285" w:firstLine="720"/>
        <w:jc w:val="both"/>
        <w:rPr>
          <w:rFonts w:ascii="Times New Roman" w:hAnsi="Times New Roman" w:cs="Times New Roman"/>
          <w:sz w:val="24"/>
          <w:szCs w:val="24"/>
          <w:lang w:val="lt-LT"/>
        </w:rPr>
      </w:pPr>
      <w:r w:rsidRPr="00AC6CDE">
        <w:rPr>
          <w:rFonts w:ascii="Times New Roman" w:hAnsi="Times New Roman" w:cs="Times New Roman"/>
          <w:sz w:val="24"/>
          <w:szCs w:val="24"/>
          <w:lang w:val="lt-LT"/>
        </w:rPr>
        <w:t>Tuo atveju, jeigu būčiau išrinktas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B523DA" w:rsidRPr="00AC6CDE">
        <w:rPr>
          <w:rFonts w:ascii="Times New Roman" w:hAnsi="Times New Roman" w:cs="Times New Roman"/>
          <w:sz w:val="24"/>
          <w:szCs w:val="24"/>
          <w:lang w:val="lt-LT"/>
        </w:rPr>
        <w:t>generaliniu direktoriumi</w:t>
      </w:r>
      <w:r w:rsidRPr="00AC6CDE">
        <w:rPr>
          <w:rFonts w:ascii="Times New Roman" w:hAnsi="Times New Roman" w:cs="Times New Roman"/>
          <w:sz w:val="24"/>
          <w:szCs w:val="24"/>
          <w:lang w:val="lt-LT"/>
        </w:rPr>
        <w:t>, įsipareigoju, atsiradus naujoms, šioje interesų deklaracijoje nenurodytoms aplinkybėms, dėl kurių galėtų kilti mano, kaip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B523DA" w:rsidRPr="00AC6CDE">
        <w:rPr>
          <w:rFonts w:ascii="Times New Roman" w:hAnsi="Times New Roman" w:cs="Times New Roman"/>
          <w:sz w:val="24"/>
          <w:szCs w:val="24"/>
          <w:lang w:val="lt-LT"/>
        </w:rPr>
        <w:t>generalinio direktoriaus</w:t>
      </w:r>
      <w:r w:rsidRPr="00AC6CDE">
        <w:rPr>
          <w:rFonts w:ascii="Times New Roman" w:hAnsi="Times New Roman" w:cs="Times New Roman"/>
          <w:sz w:val="24"/>
          <w:szCs w:val="24"/>
          <w:lang w:val="lt-LT"/>
        </w:rPr>
        <w:t>, ir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interesų konfliktas, apie tokias naujas aplinkybes nedelsiant raštu informuoti AB „</w:t>
      </w:r>
      <w:r w:rsidR="00AC6CDE" w:rsidRPr="00AC6CDE">
        <w:rPr>
          <w:rFonts w:ascii="Times New Roman" w:hAnsi="Times New Roman" w:cs="Times New Roman"/>
          <w:sz w:val="24"/>
          <w:szCs w:val="24"/>
          <w:lang w:val="lt-LT"/>
        </w:rPr>
        <w:t>Kauno energija</w:t>
      </w:r>
      <w:r w:rsidRPr="00AC6CDE">
        <w:rPr>
          <w:rFonts w:ascii="Times New Roman" w:hAnsi="Times New Roman" w:cs="Times New Roman"/>
          <w:sz w:val="24"/>
          <w:szCs w:val="24"/>
          <w:lang w:val="lt-LT"/>
        </w:rPr>
        <w:t xml:space="preserve">“ </w:t>
      </w:r>
      <w:r w:rsidR="00AC6CDE" w:rsidRPr="00AC6CDE">
        <w:rPr>
          <w:rFonts w:ascii="Times New Roman" w:hAnsi="Times New Roman" w:cs="Times New Roman"/>
          <w:sz w:val="24"/>
          <w:szCs w:val="24"/>
          <w:lang w:val="lt-LT"/>
        </w:rPr>
        <w:t>v</w:t>
      </w:r>
      <w:r w:rsidRPr="00AC6CDE">
        <w:rPr>
          <w:rFonts w:ascii="Times New Roman" w:hAnsi="Times New Roman" w:cs="Times New Roman"/>
          <w:sz w:val="24"/>
          <w:szCs w:val="24"/>
          <w:lang w:val="lt-LT"/>
        </w:rPr>
        <w:t>aldybą.</w:t>
      </w:r>
    </w:p>
    <w:p w14:paraId="748140CF" w14:textId="77777777" w:rsidR="007846D9" w:rsidRPr="00AC6CDE" w:rsidRDefault="007846D9" w:rsidP="00AC6CDE">
      <w:pPr>
        <w:spacing w:line="320" w:lineRule="exact"/>
        <w:ind w:right="-285"/>
        <w:jc w:val="both"/>
        <w:rPr>
          <w:rFonts w:ascii="Times New Roman" w:hAnsi="Times New Roman" w:cs="Times New Roman"/>
          <w:sz w:val="24"/>
          <w:szCs w:val="24"/>
          <w:lang w:val="lt-LT"/>
        </w:rPr>
      </w:pPr>
    </w:p>
    <w:p w14:paraId="1DA03DFC" w14:textId="77777777" w:rsidR="007846D9" w:rsidRPr="00AC6CDE" w:rsidRDefault="007846D9" w:rsidP="00AC6CDE">
      <w:pPr>
        <w:shd w:val="clear" w:color="auto" w:fill="FFFFFF"/>
        <w:ind w:right="-285"/>
        <w:jc w:val="right"/>
        <w:rPr>
          <w:rFonts w:ascii="Times New Roman" w:hAnsi="Times New Roman" w:cs="Times New Roman"/>
          <w:sz w:val="24"/>
          <w:szCs w:val="24"/>
          <w:lang w:val="lt-LT"/>
        </w:rPr>
      </w:pPr>
      <w:r w:rsidRPr="00AC6CDE">
        <w:rPr>
          <w:rFonts w:ascii="Times New Roman" w:hAnsi="Times New Roman" w:cs="Times New Roman"/>
          <w:sz w:val="24"/>
          <w:szCs w:val="24"/>
          <w:lang w:val="lt-LT"/>
        </w:rPr>
        <w:t>_________________________</w:t>
      </w:r>
    </w:p>
    <w:p w14:paraId="2776BEE5" w14:textId="77777777" w:rsidR="007846D9" w:rsidRPr="00AC6CDE" w:rsidRDefault="007846D9" w:rsidP="00AC6CDE">
      <w:pPr>
        <w:spacing w:after="0" w:line="240" w:lineRule="auto"/>
        <w:ind w:right="-285"/>
        <w:jc w:val="right"/>
        <w:rPr>
          <w:rFonts w:ascii="Times New Roman" w:hAnsi="Times New Roman" w:cs="Times New Roman"/>
          <w:i/>
          <w:iCs/>
          <w:sz w:val="24"/>
          <w:szCs w:val="24"/>
          <w:lang w:val="lt-LT"/>
        </w:rPr>
      </w:pPr>
      <w:r w:rsidRPr="00AC6CDE">
        <w:rPr>
          <w:rFonts w:ascii="Times New Roman" w:hAnsi="Times New Roman" w:cs="Times New Roman"/>
          <w:i/>
          <w:iCs/>
          <w:sz w:val="24"/>
          <w:szCs w:val="24"/>
          <w:lang w:val="lt-LT"/>
        </w:rPr>
        <w:t>(Vardas, pavardė, parašas)</w:t>
      </w:r>
    </w:p>
    <w:p w14:paraId="11862293" w14:textId="77777777" w:rsidR="00D37CE2" w:rsidRPr="00AC6CDE" w:rsidRDefault="00D37CE2" w:rsidP="00AC6CDE">
      <w:pPr>
        <w:ind w:right="-285"/>
        <w:rPr>
          <w:rFonts w:ascii="Times New Roman" w:hAnsi="Times New Roman" w:cs="Times New Roman"/>
          <w:sz w:val="24"/>
          <w:szCs w:val="24"/>
          <w:lang w:val="lt-LT"/>
        </w:rPr>
      </w:pPr>
    </w:p>
    <w:sectPr w:rsidR="00D37CE2" w:rsidRPr="00AC6CDE" w:rsidSect="00A1002C">
      <w:pgSz w:w="11906" w:h="16838" w:code="9"/>
      <w:pgMar w:top="1134" w:right="851" w:bottom="1134" w:left="1701" w:header="851"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DokChampa">
    <w:altName w:val="Tahoma"/>
    <w:charset w:val="DE"/>
    <w:family w:val="swiss"/>
    <w:pitch w:val="variable"/>
    <w:sig w:usb0="00000000"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D9"/>
    <w:rsid w:val="000876A5"/>
    <w:rsid w:val="00210CF8"/>
    <w:rsid w:val="00236C90"/>
    <w:rsid w:val="002B1CF4"/>
    <w:rsid w:val="002C3657"/>
    <w:rsid w:val="00393A77"/>
    <w:rsid w:val="003F767B"/>
    <w:rsid w:val="00435C87"/>
    <w:rsid w:val="00456BB5"/>
    <w:rsid w:val="004D0DBA"/>
    <w:rsid w:val="004F653A"/>
    <w:rsid w:val="0074397F"/>
    <w:rsid w:val="007574F5"/>
    <w:rsid w:val="007846D9"/>
    <w:rsid w:val="008721EE"/>
    <w:rsid w:val="008A0F46"/>
    <w:rsid w:val="008C0A66"/>
    <w:rsid w:val="008C3B10"/>
    <w:rsid w:val="009807B7"/>
    <w:rsid w:val="00985A2F"/>
    <w:rsid w:val="00995EA6"/>
    <w:rsid w:val="00A1002C"/>
    <w:rsid w:val="00A63D2F"/>
    <w:rsid w:val="00A80B33"/>
    <w:rsid w:val="00AC6CDE"/>
    <w:rsid w:val="00B523DA"/>
    <w:rsid w:val="00B948FC"/>
    <w:rsid w:val="00BB2C18"/>
    <w:rsid w:val="00D37CE2"/>
    <w:rsid w:val="00D523A3"/>
    <w:rsid w:val="00DF19F9"/>
    <w:rsid w:val="00E005C0"/>
    <w:rsid w:val="00E12405"/>
    <w:rsid w:val="00F26316"/>
    <w:rsid w:val="00F76729"/>
    <w:rsid w:val="00FF47A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F99F"/>
  <w15:docId w15:val="{22C83C3C-39E4-4D22-91CE-A9CD617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6D9"/>
    <w:pPr>
      <w:spacing w:after="200" w:line="276" w:lineRule="auto"/>
      <w:ind w:firstLine="0"/>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523DA"/>
    <w:pPr>
      <w:ind w:left="720"/>
      <w:contextualSpacing/>
    </w:pPr>
  </w:style>
  <w:style w:type="character" w:styleId="Komentaronuoroda">
    <w:name w:val="annotation reference"/>
    <w:basedOn w:val="Numatytasispastraiposriftas"/>
    <w:uiPriority w:val="99"/>
    <w:semiHidden/>
    <w:unhideWhenUsed/>
    <w:rsid w:val="00210CF8"/>
    <w:rPr>
      <w:sz w:val="16"/>
      <w:szCs w:val="16"/>
    </w:rPr>
  </w:style>
  <w:style w:type="paragraph" w:styleId="Komentarotekstas">
    <w:name w:val="annotation text"/>
    <w:basedOn w:val="prastasis"/>
    <w:link w:val="KomentarotekstasDiagrama"/>
    <w:uiPriority w:val="99"/>
    <w:semiHidden/>
    <w:unhideWhenUsed/>
    <w:rsid w:val="00210C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0CF8"/>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10CF8"/>
    <w:rPr>
      <w:b/>
      <w:bCs/>
    </w:rPr>
  </w:style>
  <w:style w:type="character" w:customStyle="1" w:styleId="KomentarotemaDiagrama">
    <w:name w:val="Komentaro tema Diagrama"/>
    <w:basedOn w:val="KomentarotekstasDiagrama"/>
    <w:link w:val="Komentarotema"/>
    <w:uiPriority w:val="99"/>
    <w:semiHidden/>
    <w:rsid w:val="00210CF8"/>
    <w:rPr>
      <w:rFonts w:eastAsiaTheme="minorEastAsia"/>
      <w:b/>
      <w:bCs/>
      <w:sz w:val="20"/>
      <w:szCs w:val="20"/>
      <w:lang w:val="en-US"/>
    </w:rPr>
  </w:style>
  <w:style w:type="paragraph" w:styleId="Debesliotekstas">
    <w:name w:val="Balloon Text"/>
    <w:basedOn w:val="prastasis"/>
    <w:link w:val="DebesliotekstasDiagrama"/>
    <w:uiPriority w:val="99"/>
    <w:semiHidden/>
    <w:unhideWhenUsed/>
    <w:rsid w:val="00210CF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0CF8"/>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4EC3B-6741-4C7D-AC44-57DAA3998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2077</Words>
  <Characters>1185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Jokubynaitė</cp:lastModifiedBy>
  <cp:revision>2</cp:revision>
  <cp:lastPrinted>2016-10-05T06:19:00Z</cp:lastPrinted>
  <dcterms:created xsi:type="dcterms:W3CDTF">2020-02-07T13:22:00Z</dcterms:created>
  <dcterms:modified xsi:type="dcterms:W3CDTF">2020-02-07T13:22:00Z</dcterms:modified>
</cp:coreProperties>
</file>